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8303"/>
      </w:tblGrid>
      <w:tr w:rsidR="003C0654" w:rsidRPr="009C2EFC" w:rsidTr="004D0F4C">
        <w:trPr>
          <w:cantSplit/>
        </w:trPr>
        <w:tc>
          <w:tcPr>
            <w:tcW w:w="1478" w:type="dxa"/>
            <w:vAlign w:val="center"/>
          </w:tcPr>
          <w:p w:rsidR="003C0654" w:rsidRPr="00EE10FD" w:rsidRDefault="003C0654" w:rsidP="004D0F4C">
            <w:pPr>
              <w:tabs>
                <w:tab w:val="left" w:pos="1702"/>
              </w:tabs>
              <w:ind w:right="-58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25103" cy="733425"/>
                  <wp:effectExtent l="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65" cy="735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</w:tcPr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6669B8">
              <w:rPr>
                <w:b/>
                <w:sz w:val="32"/>
              </w:rPr>
              <w:t>ΕΘΝΙΚΟ ΜΕΤΣΟΒΙΟ ΠΟΛΥΤΕΧΝΕΙΟ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ΓΕΝΙΚΗ ΔΙΕΥΘΥΝΣΗ ΔΙΟΙΚΗΤΙΚΗΣ ΣΤΗΡΙΞΗΣ &amp; ΣΠΟΥΔΩΝ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ΔΙΕΥΘΥΝΣΗ ΜΕΡΙΜΝΑΣ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ΤΜΗΜΑ ΦΟΙΤΗΤΙΚΗΣ ΜΕΡΙΜΝΑΣ</w:t>
            </w:r>
          </w:p>
          <w:p w:rsidR="003C0654" w:rsidRPr="009C2EFC" w:rsidRDefault="003C0654" w:rsidP="00BC4B68">
            <w:pPr>
              <w:tabs>
                <w:tab w:val="left" w:pos="1702"/>
              </w:tabs>
              <w:ind w:right="-57"/>
              <w:jc w:val="center"/>
            </w:pPr>
            <w:r w:rsidRPr="006669B8">
              <w:rPr>
                <w:sz w:val="22"/>
                <w:szCs w:val="22"/>
                <w:lang w:eastAsia="en-US"/>
              </w:rPr>
              <w:t>Ηρ. Πολυτεχνείου 9, Πολυτεχνειούπολη, Ζωγράφου</w:t>
            </w:r>
            <w:r w:rsidR="00BC4B68">
              <w:rPr>
                <w:sz w:val="22"/>
                <w:szCs w:val="22"/>
                <w:lang w:eastAsia="en-US"/>
              </w:rPr>
              <w:t>, 157-72, Αθήνα, Τηλ. 210 7721951</w:t>
            </w:r>
          </w:p>
        </w:tc>
      </w:tr>
    </w:tbl>
    <w:p w:rsidR="003C0654" w:rsidRPr="005279D9" w:rsidRDefault="003C0654" w:rsidP="003C0654">
      <w:pPr>
        <w:spacing w:line="240" w:lineRule="atLeast"/>
        <w:rPr>
          <w:szCs w:val="20"/>
        </w:rPr>
      </w:pPr>
    </w:p>
    <w:p w:rsidR="006434F4" w:rsidRPr="00EE68C7" w:rsidRDefault="00A31698" w:rsidP="00A31698">
      <w:pPr>
        <w:spacing w:line="240" w:lineRule="atLeast"/>
        <w:ind w:left="5760" w:right="-626" w:firstLine="720"/>
        <w:rPr>
          <w:rFonts w:ascii="Calibri" w:hAnsi="Calibri" w:cs="Calibri"/>
          <w:b/>
          <w:sz w:val="28"/>
          <w:szCs w:val="28"/>
        </w:rPr>
      </w:pPr>
      <w:bookmarkStart w:id="0" w:name="_GoBack"/>
      <w:r w:rsidRPr="00EE68C7">
        <w:rPr>
          <w:rFonts w:ascii="Calibri" w:hAnsi="Calibri" w:cs="Calibri"/>
          <w:b/>
          <w:sz w:val="28"/>
          <w:szCs w:val="28"/>
        </w:rPr>
        <w:t xml:space="preserve">Αθήνα, </w:t>
      </w:r>
      <w:r w:rsidR="00E36E71" w:rsidRPr="00EE68C7">
        <w:rPr>
          <w:rFonts w:ascii="Calibri" w:hAnsi="Calibri" w:cs="Calibri"/>
          <w:b/>
          <w:sz w:val="28"/>
          <w:szCs w:val="28"/>
        </w:rPr>
        <w:t>03.04.2023</w:t>
      </w:r>
    </w:p>
    <w:bookmarkEnd w:id="0"/>
    <w:p w:rsidR="006434F4" w:rsidRPr="004E41BB" w:rsidRDefault="006434F4" w:rsidP="006434F4">
      <w:pPr>
        <w:spacing w:line="240" w:lineRule="atLeast"/>
        <w:ind w:left="5760"/>
        <w:rPr>
          <w:rFonts w:ascii="Calibri" w:hAnsi="Calibri" w:cs="Calibri"/>
          <w:sz w:val="28"/>
          <w:szCs w:val="28"/>
        </w:rPr>
      </w:pPr>
    </w:p>
    <w:p w:rsidR="006434F4" w:rsidRPr="004E41BB" w:rsidRDefault="006434F4" w:rsidP="006434F4">
      <w:pPr>
        <w:pStyle w:val="Heading5"/>
        <w:rPr>
          <w:rFonts w:ascii="Calibri" w:hAnsi="Calibri" w:cs="Calibri"/>
          <w:szCs w:val="28"/>
        </w:rPr>
      </w:pPr>
    </w:p>
    <w:p w:rsidR="006434F4" w:rsidRPr="004E41BB" w:rsidRDefault="006434F4" w:rsidP="006434F4">
      <w:pPr>
        <w:pStyle w:val="Heading5"/>
        <w:rPr>
          <w:rFonts w:ascii="Calibri" w:hAnsi="Calibri" w:cs="Calibri"/>
          <w:szCs w:val="28"/>
        </w:rPr>
      </w:pPr>
    </w:p>
    <w:p w:rsidR="006434F4" w:rsidRPr="004E41BB" w:rsidRDefault="006434F4" w:rsidP="006434F4">
      <w:pPr>
        <w:pStyle w:val="Heading5"/>
        <w:rPr>
          <w:rFonts w:ascii="Calibri" w:hAnsi="Calibri" w:cs="Calibri"/>
          <w:szCs w:val="28"/>
        </w:rPr>
      </w:pPr>
      <w:r w:rsidRPr="004E41BB">
        <w:rPr>
          <w:rFonts w:ascii="Calibri" w:hAnsi="Calibri" w:cs="Calibri"/>
          <w:szCs w:val="28"/>
        </w:rPr>
        <w:t>Α Ν Α Κ Ο Ι Ν Ω Σ Η</w:t>
      </w:r>
    </w:p>
    <w:p w:rsidR="006434F4" w:rsidRPr="004E41BB" w:rsidRDefault="006434F4" w:rsidP="006434F4">
      <w:pPr>
        <w:spacing w:line="360" w:lineRule="auto"/>
        <w:ind w:left="-426"/>
        <w:jc w:val="both"/>
        <w:rPr>
          <w:rFonts w:ascii="Calibri" w:hAnsi="Calibri" w:cs="Calibri"/>
          <w:bCs/>
          <w:sz w:val="28"/>
          <w:szCs w:val="28"/>
        </w:rPr>
      </w:pPr>
    </w:p>
    <w:p w:rsidR="006434F4" w:rsidRPr="004E41BB" w:rsidRDefault="006434F4" w:rsidP="006434F4">
      <w:pPr>
        <w:tabs>
          <w:tab w:val="left" w:pos="284"/>
        </w:tabs>
        <w:spacing w:before="60" w:line="240" w:lineRule="atLeast"/>
        <w:ind w:right="-169"/>
        <w:jc w:val="both"/>
        <w:rPr>
          <w:rFonts w:ascii="Calibri" w:hAnsi="Calibri" w:cs="Calibri"/>
          <w:bCs/>
          <w:sz w:val="28"/>
          <w:szCs w:val="28"/>
        </w:rPr>
      </w:pPr>
      <w:r w:rsidRPr="004E41BB">
        <w:rPr>
          <w:rFonts w:ascii="Calibri" w:hAnsi="Calibri" w:cs="Calibri"/>
          <w:bCs/>
          <w:sz w:val="28"/>
          <w:szCs w:val="28"/>
        </w:rPr>
        <w:t>Σύμφωνα με την απόφαση της 3</w:t>
      </w:r>
      <w:r w:rsidRPr="00A31698">
        <w:rPr>
          <w:rFonts w:ascii="Calibri" w:hAnsi="Calibri" w:cs="Calibri"/>
          <w:bCs/>
          <w:sz w:val="28"/>
          <w:szCs w:val="28"/>
          <w:vertAlign w:val="superscript"/>
        </w:rPr>
        <w:t>ης</w:t>
      </w:r>
      <w:r w:rsidRPr="004E41BB">
        <w:rPr>
          <w:rFonts w:ascii="Calibri" w:hAnsi="Calibri" w:cs="Calibri"/>
          <w:bCs/>
          <w:sz w:val="28"/>
          <w:szCs w:val="28"/>
        </w:rPr>
        <w:t>/2023 Συνεδρίασ</w:t>
      </w:r>
      <w:r w:rsidR="00A31698">
        <w:rPr>
          <w:rFonts w:ascii="Calibri" w:hAnsi="Calibri" w:cs="Calibri"/>
          <w:bCs/>
          <w:sz w:val="28"/>
          <w:szCs w:val="28"/>
        </w:rPr>
        <w:t xml:space="preserve">ης της Συγκλήτου (28.03.2023), </w:t>
      </w:r>
      <w:r w:rsidR="002532F8">
        <w:rPr>
          <w:rFonts w:ascii="Calibri" w:hAnsi="Calibri" w:cs="Calibri"/>
          <w:bCs/>
          <w:sz w:val="28"/>
          <w:szCs w:val="28"/>
        </w:rPr>
        <w:t xml:space="preserve">δεν </w:t>
      </w:r>
      <w:r w:rsidRPr="004E41BB">
        <w:rPr>
          <w:rFonts w:ascii="Calibri" w:hAnsi="Calibri" w:cs="Calibri"/>
          <w:bCs/>
          <w:sz w:val="28"/>
          <w:szCs w:val="28"/>
        </w:rPr>
        <w:t>θα χορηγηθεί η υποτροφία «</w:t>
      </w:r>
      <w:r w:rsidR="002532F8">
        <w:rPr>
          <w:rFonts w:ascii="Calibri" w:hAnsi="Calibri" w:cs="Calibri"/>
          <w:bCs/>
          <w:sz w:val="28"/>
          <w:szCs w:val="28"/>
        </w:rPr>
        <w:t>Χρήστου Αργυρόπουλου</w:t>
      </w:r>
      <w:r w:rsidRPr="004E41BB">
        <w:rPr>
          <w:rFonts w:ascii="Calibri" w:hAnsi="Calibri" w:cs="Calibri"/>
          <w:bCs/>
          <w:sz w:val="28"/>
          <w:szCs w:val="28"/>
        </w:rPr>
        <w:t xml:space="preserve">» </w:t>
      </w:r>
      <w:r w:rsidR="002532F8">
        <w:rPr>
          <w:rFonts w:ascii="Calibri" w:hAnsi="Calibri" w:cs="Calibri"/>
          <w:bCs/>
          <w:sz w:val="28"/>
          <w:szCs w:val="28"/>
        </w:rPr>
        <w:t>ακαδημαϊκού</w:t>
      </w:r>
      <w:r w:rsidRPr="004E41BB">
        <w:rPr>
          <w:rFonts w:ascii="Calibri" w:hAnsi="Calibri" w:cs="Calibri"/>
          <w:bCs/>
          <w:sz w:val="28"/>
          <w:szCs w:val="28"/>
        </w:rPr>
        <w:t xml:space="preserve"> έτους 2022</w:t>
      </w:r>
      <w:r w:rsidR="001D28A9" w:rsidRPr="001D28A9">
        <w:rPr>
          <w:rFonts w:ascii="Calibri" w:hAnsi="Calibri" w:cs="Calibri"/>
          <w:bCs/>
          <w:sz w:val="28"/>
          <w:szCs w:val="28"/>
        </w:rPr>
        <w:t>-2023</w:t>
      </w:r>
      <w:r w:rsidRPr="004E41BB">
        <w:rPr>
          <w:rFonts w:ascii="Calibri" w:hAnsi="Calibri" w:cs="Calibri"/>
          <w:bCs/>
          <w:sz w:val="28"/>
          <w:szCs w:val="28"/>
        </w:rPr>
        <w:t xml:space="preserve">, </w:t>
      </w:r>
      <w:r w:rsidR="002532F8">
        <w:rPr>
          <w:rFonts w:ascii="Calibri" w:hAnsi="Calibri" w:cs="Calibri"/>
          <w:bCs/>
          <w:sz w:val="28"/>
          <w:szCs w:val="28"/>
        </w:rPr>
        <w:t xml:space="preserve">δεδομένου ότι ουδεμία αίτηση συμμετοχής </w:t>
      </w:r>
      <w:r w:rsidR="00A31698">
        <w:rPr>
          <w:rFonts w:ascii="Calibri" w:hAnsi="Calibri" w:cs="Calibri"/>
          <w:bCs/>
          <w:sz w:val="28"/>
          <w:szCs w:val="28"/>
        </w:rPr>
        <w:t xml:space="preserve">υποβλήθηκε για </w:t>
      </w:r>
      <w:r w:rsidR="002532F8">
        <w:rPr>
          <w:rFonts w:ascii="Calibri" w:hAnsi="Calibri" w:cs="Calibri"/>
          <w:bCs/>
          <w:sz w:val="28"/>
          <w:szCs w:val="28"/>
        </w:rPr>
        <w:t>τη διαδικασία ανάδειξης δικαιούχου.</w:t>
      </w:r>
    </w:p>
    <w:p w:rsidR="006434F4" w:rsidRPr="004E41BB" w:rsidRDefault="006434F4" w:rsidP="006434F4">
      <w:pPr>
        <w:tabs>
          <w:tab w:val="left" w:pos="284"/>
        </w:tabs>
        <w:spacing w:before="60" w:line="240" w:lineRule="atLeast"/>
        <w:ind w:left="284" w:right="-169"/>
        <w:jc w:val="both"/>
        <w:rPr>
          <w:rFonts w:ascii="Calibri" w:hAnsi="Calibri" w:cs="Calibri"/>
          <w:bCs/>
          <w:sz w:val="28"/>
          <w:szCs w:val="28"/>
        </w:rPr>
      </w:pPr>
    </w:p>
    <w:p w:rsidR="003C0654" w:rsidRPr="004E41BB" w:rsidRDefault="003C0654" w:rsidP="003C0654">
      <w:pPr>
        <w:rPr>
          <w:rFonts w:ascii="Calibri" w:hAnsi="Calibri" w:cs="Calibri"/>
          <w:sz w:val="28"/>
          <w:szCs w:val="28"/>
        </w:rPr>
      </w:pPr>
    </w:p>
    <w:p w:rsidR="00DF0103" w:rsidRPr="004E41BB" w:rsidRDefault="00DF0103" w:rsidP="00DF0103">
      <w:pPr>
        <w:rPr>
          <w:rFonts w:ascii="Calibri" w:hAnsi="Calibri" w:cs="Calibri"/>
          <w:sz w:val="28"/>
          <w:szCs w:val="28"/>
        </w:rPr>
      </w:pPr>
    </w:p>
    <w:p w:rsidR="00DF0103" w:rsidRPr="004E41BB" w:rsidRDefault="00DF0103" w:rsidP="00DF0103">
      <w:pPr>
        <w:spacing w:line="240" w:lineRule="atLeast"/>
        <w:rPr>
          <w:rFonts w:ascii="Calibri" w:hAnsi="Calibri" w:cs="Calibri"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DF0103" w:rsidRPr="004E41BB" w:rsidTr="00B70BEA">
        <w:tc>
          <w:tcPr>
            <w:tcW w:w="5011" w:type="dxa"/>
          </w:tcPr>
          <w:p w:rsidR="00DF0103" w:rsidRPr="004E41BB" w:rsidRDefault="00DF0103" w:rsidP="00B70BEA">
            <w:pPr>
              <w:spacing w:line="24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F0103" w:rsidRPr="004E41BB" w:rsidRDefault="00DF0103" w:rsidP="00B70BE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F0103" w:rsidRPr="004E41BB" w:rsidRDefault="00DF0103" w:rsidP="00B70BE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F0103" w:rsidRPr="004E41BB" w:rsidRDefault="00DF0103" w:rsidP="00B70BE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054" w:type="dxa"/>
          </w:tcPr>
          <w:p w:rsidR="00A31698" w:rsidRPr="00A31698" w:rsidRDefault="00A31698" w:rsidP="00A31698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</w:pPr>
            <w:r w:rsidRPr="00A31698"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Με εντολή του Πρύτανη</w:t>
            </w:r>
          </w:p>
          <w:p w:rsidR="00A31698" w:rsidRPr="00A31698" w:rsidRDefault="00B6191E" w:rsidP="00A31698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 xml:space="preserve">Η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Αναπλ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.</w:t>
            </w:r>
            <w:r w:rsidR="00A31698" w:rsidRPr="00A31698"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 xml:space="preserve"> Προϊσταμένη της</w:t>
            </w:r>
          </w:p>
          <w:p w:rsidR="00A31698" w:rsidRPr="00A31698" w:rsidRDefault="00A31698" w:rsidP="00A31698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</w:pPr>
            <w:r w:rsidRPr="00A31698"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Διεύθυνσης Μέριμνας</w:t>
            </w:r>
          </w:p>
          <w:p w:rsidR="00A31698" w:rsidRPr="00A31698" w:rsidRDefault="00A31698" w:rsidP="00A31698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</w:pPr>
          </w:p>
          <w:p w:rsidR="00DF0103" w:rsidRPr="00A31698" w:rsidRDefault="00DF0103" w:rsidP="00B70BE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DF0103" w:rsidRPr="00A31698" w:rsidRDefault="00DF0103" w:rsidP="00B70BEA">
            <w:pPr>
              <w:spacing w:line="24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F0103" w:rsidRPr="004E41BB" w:rsidTr="00B70BEA">
        <w:tc>
          <w:tcPr>
            <w:tcW w:w="5011" w:type="dxa"/>
          </w:tcPr>
          <w:p w:rsidR="00DF0103" w:rsidRPr="004E41BB" w:rsidRDefault="00DF0103" w:rsidP="00FE2642">
            <w:pPr>
              <w:spacing w:line="24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054" w:type="dxa"/>
          </w:tcPr>
          <w:p w:rsidR="00DF0103" w:rsidRPr="00A31698" w:rsidRDefault="00A31698" w:rsidP="00A31698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31698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Β. Μπαλαμπ</w:t>
            </w:r>
            <w:r w:rsidRPr="00A31698">
              <w:rPr>
                <w:rFonts w:ascii="Calibri" w:hAnsi="Calibri" w:cs="Calibri" w:hint="eastAsia"/>
                <w:b/>
                <w:sz w:val="28"/>
                <w:szCs w:val="28"/>
                <w:lang w:eastAsia="en-US"/>
              </w:rPr>
              <w:t>άνη</w:t>
            </w:r>
            <w:r w:rsidRPr="00A31698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6155E0" w:rsidRPr="00DF0103" w:rsidRDefault="006155E0" w:rsidP="00FE2642"/>
    <w:sectPr w:rsidR="006155E0" w:rsidRPr="00DF0103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7AD"/>
    <w:multiLevelType w:val="hybridMultilevel"/>
    <w:tmpl w:val="8B362D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89"/>
    <w:rsid w:val="00015AD6"/>
    <w:rsid w:val="001D28A9"/>
    <w:rsid w:val="001F4EC3"/>
    <w:rsid w:val="002532F8"/>
    <w:rsid w:val="00314FD8"/>
    <w:rsid w:val="00362926"/>
    <w:rsid w:val="003C0654"/>
    <w:rsid w:val="003D0D10"/>
    <w:rsid w:val="004D0F4C"/>
    <w:rsid w:val="004E41BB"/>
    <w:rsid w:val="005A331E"/>
    <w:rsid w:val="005C1A89"/>
    <w:rsid w:val="006155E0"/>
    <w:rsid w:val="00625B25"/>
    <w:rsid w:val="006434F4"/>
    <w:rsid w:val="00660A50"/>
    <w:rsid w:val="006669B8"/>
    <w:rsid w:val="006B08EC"/>
    <w:rsid w:val="008D449D"/>
    <w:rsid w:val="008F35C0"/>
    <w:rsid w:val="00A31698"/>
    <w:rsid w:val="00AF1B5C"/>
    <w:rsid w:val="00AF2128"/>
    <w:rsid w:val="00B6191E"/>
    <w:rsid w:val="00BC4B68"/>
    <w:rsid w:val="00C62F89"/>
    <w:rsid w:val="00D31E48"/>
    <w:rsid w:val="00D53D17"/>
    <w:rsid w:val="00DA3A45"/>
    <w:rsid w:val="00DF0103"/>
    <w:rsid w:val="00E260F2"/>
    <w:rsid w:val="00E36E71"/>
    <w:rsid w:val="00E4651E"/>
    <w:rsid w:val="00EE68C7"/>
    <w:rsid w:val="00FA0023"/>
    <w:rsid w:val="00FD210D"/>
    <w:rsid w:val="00FD75B2"/>
    <w:rsid w:val="00FE264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NoSpacing">
    <w:name w:val="No Spacing"/>
    <w:link w:val="NoSpacingChar"/>
    <w:uiPriority w:val="1"/>
    <w:qFormat/>
    <w:rsid w:val="00A3169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customStyle="1" w:styleId="NoSpacingChar">
    <w:name w:val="No Spacing Char"/>
    <w:link w:val="NoSpacing"/>
    <w:uiPriority w:val="1"/>
    <w:rsid w:val="00A31698"/>
    <w:rPr>
      <w:rFonts w:ascii="CG Times" w:eastAsia="Times New Roman" w:hAnsi="CG Times" w:cs="Times New Roman"/>
      <w:sz w:val="20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NoSpacing">
    <w:name w:val="No Spacing"/>
    <w:link w:val="NoSpacingChar"/>
    <w:uiPriority w:val="1"/>
    <w:qFormat/>
    <w:rsid w:val="00A3169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customStyle="1" w:styleId="NoSpacingChar">
    <w:name w:val="No Spacing Char"/>
    <w:link w:val="NoSpacing"/>
    <w:uiPriority w:val="1"/>
    <w:rsid w:val="00A31698"/>
    <w:rPr>
      <w:rFonts w:ascii="CG Times" w:eastAsia="Times New Roman" w:hAnsi="CG Times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 Grammatikou</cp:lastModifiedBy>
  <cp:revision>8</cp:revision>
  <cp:lastPrinted>2023-03-29T10:26:00Z</cp:lastPrinted>
  <dcterms:created xsi:type="dcterms:W3CDTF">2023-03-29T08:17:00Z</dcterms:created>
  <dcterms:modified xsi:type="dcterms:W3CDTF">2023-03-31T05:42:00Z</dcterms:modified>
</cp:coreProperties>
</file>