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41"/>
        <w:tblW w:w="10303" w:type="dxa"/>
        <w:tblLayout w:type="fixed"/>
        <w:tblLook w:val="04A0" w:firstRow="1" w:lastRow="0" w:firstColumn="1" w:lastColumn="0" w:noHBand="0" w:noVBand="1"/>
      </w:tblPr>
      <w:tblGrid>
        <w:gridCol w:w="1668"/>
        <w:gridCol w:w="8635"/>
      </w:tblGrid>
      <w:tr w:rsidR="00F9116E" w14:paraId="57E53ED1" w14:textId="77777777">
        <w:trPr>
          <w:trHeight w:val="417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CDB185" w14:textId="77777777" w:rsidR="00F9116E" w:rsidRDefault="00650181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C2C0F6F" wp14:editId="1158DF95">
                  <wp:extent cx="923925" cy="819150"/>
                  <wp:effectExtent l="19050" t="0" r="9525" b="0"/>
                  <wp:docPr id="9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1FFADA" w14:textId="77777777" w:rsidR="00F9116E" w:rsidRDefault="00650181">
            <w:pPr>
              <w:pStyle w:val="6"/>
              <w:tabs>
                <w:tab w:val="center" w:pos="0"/>
              </w:tabs>
              <w:ind w:left="-564"/>
              <w:jc w:val="center"/>
              <w:rPr>
                <w:sz w:val="32"/>
              </w:rPr>
            </w:pPr>
            <w:r>
              <w:rPr>
                <w:sz w:val="32"/>
              </w:rPr>
              <w:t>EΘΝΙΚΟ  ΜΕΤΣΟΒΙΟ  ΠΟΛΥΤΕΧΝΕΙΟ</w:t>
            </w:r>
          </w:p>
          <w:p w14:paraId="5AE77E98" w14:textId="77777777" w:rsidR="00F9116E" w:rsidRDefault="00650181">
            <w:pPr>
              <w:pStyle w:val="2"/>
              <w:tabs>
                <w:tab w:val="center" w:pos="0"/>
              </w:tabs>
              <w:spacing w:line="240" w:lineRule="auto"/>
              <w:ind w:left="-564"/>
              <w:jc w:val="center"/>
              <w:rPr>
                <w:sz w:val="24"/>
              </w:rPr>
            </w:pPr>
            <w:r>
              <w:rPr>
                <w:sz w:val="24"/>
              </w:rPr>
              <w:t>ΓΕΝΙΚΗ ΔΙΕΥΘΥΝΣΗ ΔΙΟΙΚΗΤΙΚΗΣ ΣΤΗΡΙΞΗΣ &amp; ΣΠΟΥΔΩΝ</w:t>
            </w:r>
          </w:p>
          <w:p w14:paraId="7DF081BB" w14:textId="77777777" w:rsidR="00F9116E" w:rsidRDefault="00650181">
            <w:pPr>
              <w:pStyle w:val="2"/>
              <w:tabs>
                <w:tab w:val="center" w:pos="0"/>
              </w:tabs>
              <w:spacing w:line="240" w:lineRule="auto"/>
              <w:ind w:left="-564"/>
              <w:jc w:val="center"/>
              <w:rPr>
                <w:sz w:val="24"/>
              </w:rPr>
            </w:pPr>
            <w:r>
              <w:rPr>
                <w:sz w:val="24"/>
              </w:rPr>
              <w:t>ΔΙΕΥΘΥΝΣΗ ΜΕΡΙΜΝΑΣ</w:t>
            </w:r>
          </w:p>
          <w:p w14:paraId="0EADCE16" w14:textId="77777777" w:rsidR="00F9116E" w:rsidRDefault="00650181">
            <w:pPr>
              <w:tabs>
                <w:tab w:val="center" w:pos="0"/>
                <w:tab w:val="left" w:pos="1702"/>
              </w:tabs>
              <w:ind w:left="-564" w:right="-57"/>
              <w:jc w:val="center"/>
              <w:rPr>
                <w:b/>
                <w:szCs w:val="20"/>
              </w:rPr>
            </w:pPr>
            <w:r>
              <w:rPr>
                <w:rFonts w:ascii="Courier New" w:hAnsi="Courier New"/>
                <w:b/>
              </w:rPr>
              <w:t>ΤΜΗΜΑ ΦΟΙΤΗΤΙΚΗΣ ΜΕΡΙΜΝΑΣ</w:t>
            </w:r>
          </w:p>
          <w:p w14:paraId="3CC7CBE1" w14:textId="77777777" w:rsidR="00F9116E" w:rsidRDefault="00650181">
            <w:pPr>
              <w:tabs>
                <w:tab w:val="center" w:pos="0"/>
                <w:tab w:val="left" w:pos="1702"/>
              </w:tabs>
              <w:ind w:left="-564" w:right="-57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Ηρ.Πολυτεχνείου</w:t>
            </w:r>
            <w:proofErr w:type="spellEnd"/>
            <w:r>
              <w:rPr>
                <w:sz w:val="20"/>
              </w:rPr>
              <w:t xml:space="preserve"> 9, Πολυτεχνειούπολη, Ζωγράφου, Τ.Κ. 157- 72, Αθήνα , </w:t>
            </w:r>
            <w:proofErr w:type="spellStart"/>
            <w:r>
              <w:rPr>
                <w:sz w:val="20"/>
              </w:rPr>
              <w:t>Τηλ</w:t>
            </w:r>
            <w:proofErr w:type="spellEnd"/>
            <w:r>
              <w:rPr>
                <w:sz w:val="20"/>
              </w:rPr>
              <w:t>. 210 7721951</w:t>
            </w:r>
          </w:p>
        </w:tc>
      </w:tr>
    </w:tbl>
    <w:p w14:paraId="10A7CE17" w14:textId="77777777" w:rsidR="00F9116E" w:rsidRDefault="00F9116E">
      <w:pPr>
        <w:tabs>
          <w:tab w:val="left" w:pos="7938"/>
        </w:tabs>
        <w:spacing w:line="240" w:lineRule="atLeast"/>
        <w:rPr>
          <w:rFonts w:asciiTheme="minorHAnsi" w:hAnsiTheme="minorHAnsi" w:cstheme="minorHAnsi"/>
        </w:rPr>
      </w:pPr>
    </w:p>
    <w:p w14:paraId="109A0CFE" w14:textId="77777777" w:rsidR="00F9116E" w:rsidRDefault="00F9116E">
      <w:pPr>
        <w:tabs>
          <w:tab w:val="left" w:pos="7938"/>
        </w:tabs>
        <w:spacing w:line="240" w:lineRule="atLeast"/>
        <w:jc w:val="right"/>
        <w:rPr>
          <w:rFonts w:asciiTheme="minorHAnsi" w:hAnsiTheme="minorHAnsi" w:cstheme="minorHAnsi"/>
        </w:rPr>
      </w:pPr>
    </w:p>
    <w:p w14:paraId="00F12E70" w14:textId="77777777" w:rsidR="00F9116E" w:rsidRDefault="00650181">
      <w:pPr>
        <w:tabs>
          <w:tab w:val="left" w:pos="7938"/>
        </w:tabs>
        <w:spacing w:line="24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A</w:t>
      </w:r>
      <w:proofErr w:type="spellStart"/>
      <w:r>
        <w:rPr>
          <w:rFonts w:asciiTheme="minorHAnsi" w:hAnsiTheme="minorHAnsi" w:cstheme="minorHAnsi"/>
        </w:rPr>
        <w:t>θήνα</w:t>
      </w:r>
      <w:proofErr w:type="spellEnd"/>
      <w:r>
        <w:rPr>
          <w:rFonts w:asciiTheme="minorHAnsi" w:hAnsiTheme="minorHAnsi" w:cstheme="minorHAnsi"/>
        </w:rPr>
        <w:t>, 29.10.2024</w:t>
      </w:r>
    </w:p>
    <w:p w14:paraId="3F8F4113" w14:textId="77777777" w:rsidR="00F9116E" w:rsidRDefault="00650181">
      <w:pPr>
        <w:pStyle w:val="5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Α Ν Α Κ Ο Ι Ν Ω Σ Η</w:t>
      </w:r>
    </w:p>
    <w:p w14:paraId="75C04D31" w14:textId="77777777" w:rsidR="00F9116E" w:rsidRDefault="00F9116E"/>
    <w:p w14:paraId="6D5E4D8E" w14:textId="77777777" w:rsidR="00F9116E" w:rsidRDefault="00F9116E"/>
    <w:p w14:paraId="55D22B0F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Η Σύγκλητος του Ιδρύματος (Συνεδρίαση 18.10.2024) </w:t>
      </w:r>
      <w:r>
        <w:rPr>
          <w:rFonts w:asciiTheme="minorHAnsi" w:hAnsiTheme="minorHAnsi" w:cstheme="minorHAnsi"/>
          <w:b/>
        </w:rPr>
        <w:t>αποφάσισε την τροποποίηση της από 29.07.2024 απόφασης της</w:t>
      </w:r>
      <w:r>
        <w:rPr>
          <w:rFonts w:asciiTheme="minorHAnsi" w:hAnsiTheme="minorHAnsi" w:cstheme="minorHAnsi"/>
          <w:bCs/>
        </w:rPr>
        <w:t xml:space="preserve">, επί του θέματος 8 ως προς τη χορήγηση του βραβείου από το </w:t>
      </w:r>
      <w:r>
        <w:rPr>
          <w:rFonts w:asciiTheme="minorHAnsi" w:hAnsiTheme="minorHAnsi" w:cstheme="minorHAnsi"/>
          <w:b/>
        </w:rPr>
        <w:t>κληροδότημα Δ. Θωμαΐδη για τις δημοσιεύσεις έτους 2023.</w:t>
      </w:r>
      <w:r>
        <w:rPr>
          <w:rFonts w:asciiTheme="minorHAnsi" w:hAnsiTheme="minorHAnsi" w:cstheme="minorHAnsi"/>
        </w:rPr>
        <w:t xml:space="preserve"> </w:t>
      </w:r>
    </w:p>
    <w:p w14:paraId="7ACABCA1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Συγκεκριμένα </w:t>
      </w:r>
      <w:r>
        <w:rPr>
          <w:rFonts w:asciiTheme="minorHAnsi" w:hAnsiTheme="minorHAnsi" w:cstheme="minorHAnsi"/>
          <w:bCs/>
        </w:rPr>
        <w:t>βραβεύονται</w:t>
      </w:r>
      <w:r>
        <w:rPr>
          <w:rFonts w:asciiTheme="minorHAnsi" w:hAnsiTheme="minorHAnsi" w:cstheme="minorHAnsi"/>
          <w:bCs/>
          <w:color w:val="FF0000"/>
        </w:rPr>
        <w:t xml:space="preserve"> </w:t>
      </w:r>
      <w:r>
        <w:rPr>
          <w:rFonts w:asciiTheme="minorHAnsi" w:hAnsiTheme="minorHAnsi" w:cstheme="minorHAnsi"/>
        </w:rPr>
        <w:t>τέσσερις επιπλέον εργασίες, δύο σε περιοδικό και δύο σε συνέδριο,</w:t>
      </w:r>
      <w:r>
        <w:rPr>
          <w:rFonts w:asciiTheme="minorHAnsi" w:hAnsiTheme="minorHAnsi" w:cstheme="minorHAnsi"/>
          <w:b/>
          <w:bCs/>
        </w:rPr>
        <w:t xml:space="preserve"> οι οποίες κατατέθηκαν εντός της προβλεπόμενης προθεσμίας από την προκήρυξη του βραβείου</w:t>
      </w:r>
      <w:r>
        <w:rPr>
          <w:rFonts w:asciiTheme="minorHAnsi" w:hAnsiTheme="minorHAnsi" w:cstheme="minorHAnsi"/>
        </w:rPr>
        <w:t>:</w:t>
      </w:r>
    </w:p>
    <w:p w14:paraId="4EB3790E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α) η εργασία του κ. </w:t>
      </w:r>
      <w:proofErr w:type="spellStart"/>
      <w:r>
        <w:rPr>
          <w:rFonts w:asciiTheme="minorHAnsi" w:hAnsiTheme="minorHAnsi" w:cstheme="minorHAnsi"/>
        </w:rPr>
        <w:t>Φελέκη</w:t>
      </w:r>
      <w:proofErr w:type="spellEnd"/>
      <w:r>
        <w:rPr>
          <w:rFonts w:asciiTheme="minorHAnsi" w:hAnsiTheme="minorHAnsi" w:cstheme="minorHAnsi"/>
        </w:rPr>
        <w:t xml:space="preserve"> Βασιλείου – Δημητρίου του Νικολάου, φοιτητή της Σχολής Χημικών Μηχανικών, που δημοσιεύτηκε σε περιοδικό </w:t>
      </w:r>
    </w:p>
    <w:p w14:paraId="5637DEA2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β) η εργασία της κ. </w:t>
      </w:r>
      <w:proofErr w:type="spellStart"/>
      <w:r>
        <w:rPr>
          <w:rFonts w:asciiTheme="minorHAnsi" w:hAnsiTheme="minorHAnsi" w:cstheme="minorHAnsi"/>
        </w:rPr>
        <w:t>Βασταρδή</w:t>
      </w:r>
      <w:proofErr w:type="spellEnd"/>
      <w:r>
        <w:rPr>
          <w:rFonts w:asciiTheme="minorHAnsi" w:hAnsiTheme="minorHAnsi" w:cstheme="minorHAnsi"/>
        </w:rPr>
        <w:t xml:space="preserve"> Μαρίας του Πέτρου, διπλωματούχου της Σχολής Μεταλλειολόγων – Μεταλλουργών Μηχανικών, </w:t>
      </w:r>
      <w:bookmarkStart w:id="0" w:name="_Hlk178933521"/>
      <w:r>
        <w:rPr>
          <w:rFonts w:asciiTheme="minorHAnsi" w:hAnsiTheme="minorHAnsi" w:cstheme="minorHAnsi"/>
        </w:rPr>
        <w:t xml:space="preserve">που δημοσιεύτηκε σε πρακτικά διεθνούς συνεδρίου </w:t>
      </w:r>
      <w:bookmarkEnd w:id="0"/>
    </w:p>
    <w:p w14:paraId="3864D0CF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γ) η εργασία της κ. </w:t>
      </w:r>
      <w:proofErr w:type="spellStart"/>
      <w:r>
        <w:rPr>
          <w:rFonts w:asciiTheme="minorHAnsi" w:hAnsiTheme="minorHAnsi" w:cstheme="minorHAnsi"/>
        </w:rPr>
        <w:t>Τζανέτου</w:t>
      </w:r>
      <w:proofErr w:type="spellEnd"/>
      <w:r>
        <w:rPr>
          <w:rFonts w:asciiTheme="minorHAnsi" w:hAnsiTheme="minorHAnsi" w:cstheme="minorHAnsi"/>
        </w:rPr>
        <w:t xml:space="preserve"> Δήμητρας του Γεωργίου, υποψήφιας διδάκτορος της Σχολής Μηχανολόγων Μηχανικών, που δημοσιεύτηκε σε πρακτικά διεθνούς συνεδρίου</w:t>
      </w:r>
    </w:p>
    <w:p w14:paraId="0EAB5484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δ) η εργασία του κ. Παπαϊωάννου Ιωάννη του Δημητρίου, υποψηφίου διδάκτορα της Σχολής Χημικών Μηχανικών, που δημοσιεύτηκε σε περιοδικό</w:t>
      </w:r>
    </w:p>
    <w:p w14:paraId="5DD61216" w14:textId="77777777" w:rsidR="00F9116E" w:rsidRDefault="00650181">
      <w:p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Ως εκ τούτου, το εν λόγω βραβείο χορηγείται στους 276 δικαιούχους των 270 βραβευμένων εργασιών ως ακολούθως:</w:t>
      </w:r>
    </w:p>
    <w:p w14:paraId="7880B06D" w14:textId="77777777" w:rsidR="00F9116E" w:rsidRDefault="00650181">
      <w:pPr>
        <w:pStyle w:val="ac"/>
        <w:numPr>
          <w:ilvl w:val="0"/>
          <w:numId w:val="1"/>
        </w:numPr>
        <w:tabs>
          <w:tab w:val="left" w:pos="426"/>
        </w:tabs>
        <w:spacing w:before="120" w:line="276" w:lineRule="auto"/>
        <w:ind w:left="426" w:right="34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188 δημοσιεύσεις σε επιστημονικά Περιοδικά</w:t>
      </w:r>
      <w:r>
        <w:rPr>
          <w:rFonts w:asciiTheme="minorHAnsi" w:hAnsiTheme="minorHAnsi" w:cstheme="minorHAnsi"/>
        </w:rPr>
        <w:t xml:space="preserve"> µε ποσό ύψους </w:t>
      </w:r>
      <w:r>
        <w:rPr>
          <w:rFonts w:asciiTheme="minorHAnsi" w:hAnsiTheme="minorHAnsi" w:cstheme="minorHAnsi"/>
          <w:b/>
        </w:rPr>
        <w:t>348,79 €</w:t>
      </w:r>
      <w:r>
        <w:rPr>
          <w:rFonts w:asciiTheme="minorHAnsi" w:hAnsiTheme="minorHAnsi" w:cstheme="minorHAnsi"/>
        </w:rPr>
        <w:t xml:space="preserve"> ανά εργασία σύμφωνα µε τον </w:t>
      </w:r>
      <w:r>
        <w:rPr>
          <w:rFonts w:asciiTheme="minorHAnsi" w:hAnsiTheme="minorHAnsi" w:cstheme="minorHAnsi"/>
          <w:u w:val="single"/>
        </w:rPr>
        <w:t>Πίνακα 1</w:t>
      </w:r>
      <w:r>
        <w:rPr>
          <w:rFonts w:asciiTheme="minorHAnsi" w:hAnsiTheme="minorHAnsi" w:cstheme="minorHAnsi"/>
        </w:rPr>
        <w:t xml:space="preserve"> και </w:t>
      </w:r>
    </w:p>
    <w:p w14:paraId="7BFD4F03" w14:textId="77777777" w:rsidR="00F9116E" w:rsidRDefault="00650181">
      <w:pPr>
        <w:pStyle w:val="ac"/>
        <w:numPr>
          <w:ilvl w:val="0"/>
          <w:numId w:val="1"/>
        </w:numPr>
        <w:tabs>
          <w:tab w:val="left" w:pos="426"/>
        </w:tabs>
        <w:spacing w:before="120" w:line="276" w:lineRule="auto"/>
        <w:ind w:left="426" w:right="34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82 δημοσιεύσεις σε Συνέδρια </w:t>
      </w:r>
      <w:r>
        <w:rPr>
          <w:rFonts w:asciiTheme="minorHAnsi" w:hAnsiTheme="minorHAnsi" w:cstheme="minorHAnsi"/>
        </w:rPr>
        <w:t>µε ποσό ύψους</w:t>
      </w:r>
      <w:r>
        <w:rPr>
          <w:rFonts w:asciiTheme="minorHAnsi" w:hAnsiTheme="minorHAnsi" w:cstheme="minorHAnsi"/>
          <w:b/>
        </w:rPr>
        <w:t xml:space="preserve"> 266,55 €</w:t>
      </w:r>
      <w:r>
        <w:rPr>
          <w:rFonts w:asciiTheme="minorHAnsi" w:hAnsiTheme="minorHAnsi" w:cstheme="minorHAnsi"/>
        </w:rPr>
        <w:t xml:space="preserve"> σύμφωνα µε τον </w:t>
      </w:r>
      <w:r>
        <w:rPr>
          <w:rFonts w:asciiTheme="minorHAnsi" w:hAnsiTheme="minorHAnsi" w:cstheme="minorHAnsi"/>
          <w:u w:val="single"/>
        </w:rPr>
        <w:t>Πίνακα 2</w:t>
      </w:r>
    </w:p>
    <w:p w14:paraId="3FCD2B63" w14:textId="77777777" w:rsidR="00F9116E" w:rsidRDefault="00650181">
      <w:pPr>
        <w:tabs>
          <w:tab w:val="left" w:pos="-90"/>
        </w:tabs>
        <w:spacing w:before="120" w:line="276" w:lineRule="auto"/>
        <w:ind w:right="-14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Τυχόν ενστάσεις μπορούν να υποβληθούν από την ανάρτηση της σχετικής απόφασης στην ιστοσελίδα του ΕΜΠ και στην προθήκη του Τμήματος Φοιτητικής Μέριμνας, ήτοι έως και τις</w:t>
      </w:r>
      <w:r>
        <w:rPr>
          <w:rFonts w:asciiTheme="minorHAnsi" w:hAnsiTheme="minorHAnsi" w:cstheme="minorHAnsi"/>
          <w:b/>
          <w:bCs/>
        </w:rPr>
        <w:t xml:space="preserve"> 07.11.2024</w:t>
      </w:r>
      <w:r>
        <w:rPr>
          <w:rFonts w:asciiTheme="minorHAnsi" w:hAnsiTheme="minorHAnsi" w:cstheme="minorHAnsi"/>
          <w:bCs/>
        </w:rPr>
        <w:t>.</w:t>
      </w:r>
    </w:p>
    <w:p w14:paraId="3D065433" w14:textId="77777777" w:rsidR="00F9116E" w:rsidRDefault="00650181">
      <w:pPr>
        <w:tabs>
          <w:tab w:val="left" w:pos="-90"/>
        </w:tabs>
        <w:spacing w:before="120" w:line="276" w:lineRule="auto"/>
        <w:ind w:right="-142"/>
        <w:jc w:val="both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</w:rPr>
        <w:t xml:space="preserve">Η απόφαση της Συγκλήτου και τα σχετικά παραστατικά για την επίδοση του εν λόγω βραβείου θα διαβιβασθούν στο </w:t>
      </w:r>
      <w:r>
        <w:rPr>
          <w:rFonts w:asciiTheme="minorHAnsi" w:hAnsiTheme="minorHAnsi" w:cstheme="minorHAnsi"/>
          <w:bCs/>
          <w:color w:val="000000"/>
        </w:rPr>
        <w:t>Υπουργείο Παιδείας, Θρησκευμάτων &amp; Αθλητισμού</w:t>
      </w:r>
      <w:r>
        <w:rPr>
          <w:rFonts w:asciiTheme="minorHAnsi" w:hAnsiTheme="minorHAnsi" w:cstheme="minorHAnsi"/>
          <w:bCs/>
        </w:rPr>
        <w:t xml:space="preserve"> και στην Αποκεντρωμένη Διοίκηση Αττικής για την τελική έγκριση. Κατόπιν εγκρίσεως της επίδοσής του, θα </w:t>
      </w:r>
      <w:r>
        <w:rPr>
          <w:rFonts w:asciiTheme="minorHAnsi" w:hAnsiTheme="minorHAnsi" w:cstheme="minorHAnsi"/>
        </w:rPr>
        <w:t>εκδοθούν από τη Διεύθυνση Οικονομικών Υπηρεσιών / Τμήμα Διαχείρισης Περιουσίας, τα αντίστοιχα χρηματικά εντάλματα στο όνομα των δικαιούχων.</w:t>
      </w:r>
    </w:p>
    <w:p w14:paraId="36D8FD32" w14:textId="77777777" w:rsidR="00F9116E" w:rsidRDefault="00F9116E">
      <w:pPr>
        <w:spacing w:before="120" w:after="120"/>
        <w:rPr>
          <w:rFonts w:asciiTheme="minorHAnsi" w:hAnsiTheme="minorHAnsi" w:cstheme="minorHAnsi"/>
          <w:b/>
          <w:bCs/>
          <w:iCs/>
          <w:u w:val="single"/>
        </w:rPr>
      </w:pPr>
    </w:p>
    <w:p w14:paraId="3D764ABF" w14:textId="77777777" w:rsidR="00F9116E" w:rsidRDefault="00F9116E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</w:p>
    <w:p w14:paraId="7E1E4438" w14:textId="77777777" w:rsidR="00F9116E" w:rsidRDefault="00650181">
      <w:pPr>
        <w:spacing w:before="120" w:after="120"/>
        <w:jc w:val="center"/>
        <w:rPr>
          <w:rFonts w:asciiTheme="minorHAnsi" w:hAnsiTheme="minorHAnsi" w:cstheme="minorHAnsi"/>
          <w:b/>
          <w:bCs/>
          <w:iCs/>
          <w:u w:val="single"/>
        </w:rPr>
      </w:pPr>
      <w:r>
        <w:rPr>
          <w:rFonts w:asciiTheme="minorHAnsi" w:hAnsiTheme="minorHAnsi" w:cstheme="minorHAnsi"/>
          <w:b/>
          <w:bCs/>
          <w:iCs/>
          <w:u w:val="single"/>
        </w:rPr>
        <w:lastRenderedPageBreak/>
        <w:t>Πίνακας 1</w:t>
      </w:r>
    </w:p>
    <w:p w14:paraId="6A2C1971" w14:textId="77777777" w:rsidR="00F9116E" w:rsidRDefault="00650181">
      <w:pPr>
        <w:spacing w:before="120" w:after="120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 xml:space="preserve">Περιοδικά 2023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701"/>
        <w:gridCol w:w="1559"/>
        <w:gridCol w:w="1985"/>
        <w:gridCol w:w="850"/>
      </w:tblGrid>
      <w:tr w:rsidR="00F9116E" w14:paraId="5B339E56" w14:textId="77777777">
        <w:trPr>
          <w:trHeight w:val="416"/>
        </w:trPr>
        <w:tc>
          <w:tcPr>
            <w:tcW w:w="567" w:type="dxa"/>
            <w:shd w:val="clear" w:color="auto" w:fill="FFFFFF"/>
            <w:noWrap/>
            <w:vAlign w:val="bottom"/>
          </w:tcPr>
          <w:p w14:paraId="38D9030E" w14:textId="77777777" w:rsidR="00F9116E" w:rsidRDefault="00F9116E">
            <w:pPr>
              <w:ind w:left="-113" w:right="-108"/>
              <w:jc w:val="center"/>
              <w:rPr>
                <w:rFonts w:asciiTheme="minorHAnsi" w:hAnsiTheme="minorHAnsi" w:cstheme="minorHAnsi"/>
                <w:b/>
                <w:bCs/>
                <w:iCs/>
                <w:color w:val="0000FF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14:paraId="7857055A" w14:textId="77777777" w:rsidR="00F9116E" w:rsidRDefault="00650181">
            <w:pPr>
              <w:ind w:left="-108" w:right="-13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3D7542A9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68B15B3" w14:textId="77777777" w:rsidR="00F9116E" w:rsidRDefault="00650181">
            <w:pPr>
              <w:ind w:left="-108" w:right="-171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0CC58BB" w14:textId="77777777" w:rsidR="00F9116E" w:rsidRDefault="00650181">
            <w:pPr>
              <w:ind w:left="-108" w:right="-132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A74DC92" w14:textId="77777777" w:rsidR="00F9116E" w:rsidRDefault="00650181">
            <w:pPr>
              <w:ind w:left="-108" w:right="-4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ΤΙΤΛΟΣ </w:t>
            </w: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ΕΡΓΑΣΙΑΣ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03E9053" w14:textId="77777777" w:rsidR="00F9116E" w:rsidRDefault="0065018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F9116E" w14:paraId="6237F9DF" w14:textId="77777777">
        <w:trPr>
          <w:trHeight w:val="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4E2F7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EF8F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D9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 DAHR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04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IBRAHIM EL DAHR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735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12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Development and Validation of a LabVIEW Automated Software System for Displacement and Dynamic Modal Parameters Analysis Purposes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3B0D71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F8BEF94" w14:textId="77777777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D78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DFE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MOHAMMADERFAN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F37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FARHIKHTEH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3D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MAROUFALI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E5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9A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Aerodynamic Shape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Optimization of Wind Turbine Rotor Blades Using the Continuous Adjoint Method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128BD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B90D747" w14:textId="77777777">
        <w:trPr>
          <w:trHeight w:val="53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72E24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70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D0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8D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ΘΩΜΑΣ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2F3E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2D2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Long Short-term Memory-Based Prediction of the Spread of Influenza-Like Illness Leveraging Surveillance, Weather, and Twitter Data: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 Development and Validation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F73E12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FA85F73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6E9F974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92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8C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ΑΘΑΝΑΣΟΥΛΙΑΣ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23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D4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F0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OPT-NILM: An Iterative Prior-to-Full-Training Pruning Approach for Cost-Effective User Side Energy Disaggregation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56D5D7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854750" w14:textId="77777777">
        <w:trPr>
          <w:trHeight w:val="694"/>
        </w:trPr>
        <w:tc>
          <w:tcPr>
            <w:tcW w:w="567" w:type="dxa"/>
            <w:shd w:val="clear" w:color="auto" w:fill="FFFFFF"/>
            <w:vAlign w:val="center"/>
          </w:tcPr>
          <w:p w14:paraId="69628C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6B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16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ΑΛΕΞΑΝΔΡΗΣ - ΓΑΛΑΝΟΠΟΥΛΟΣ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276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664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3E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semi-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Lagrangian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Splitting framework for the simulation of non-hydrostatic free-surface flows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8D0778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CC7A340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140D8B6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A93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2A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1C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6F8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60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Critical Assessment Regarding Two-Temperature Models: An Investigation of the Different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Forms of Two-Temperature Models, the Various Ultrashort Pulsed Laser Models and Computational Methods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47CA4B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9BA7C98" w14:textId="77777777">
        <w:trPr>
          <w:trHeight w:val="1073"/>
        </w:trPr>
        <w:tc>
          <w:tcPr>
            <w:tcW w:w="567" w:type="dxa"/>
            <w:shd w:val="clear" w:color="auto" w:fill="FFFFFF"/>
            <w:vAlign w:val="center"/>
          </w:tcPr>
          <w:p w14:paraId="31CE8C8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17B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4A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ΑΛΙΜΗΣΗΣ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31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32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48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Low-Power Analog Integrated Implementation of the Support Vector Machine Algorithm with On-Chip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Learning Tested on a Bearing Fault Application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BB2E9A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20758FB" w14:textId="77777777">
        <w:trPr>
          <w:trHeight w:val="707"/>
        </w:trPr>
        <w:tc>
          <w:tcPr>
            <w:tcW w:w="567" w:type="dxa"/>
            <w:shd w:val="clear" w:color="auto" w:fill="FFFFFF"/>
            <w:vAlign w:val="center"/>
          </w:tcPr>
          <w:p w14:paraId="524A8D4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20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ΕΥΣΤΑΘΙΟΣ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1F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ΑΝΔΡΙΑΝΟΠΟΥΛΟΣ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7E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EC7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5F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Real-time Sub-THz link enabled purely by optoelectronics: 90-310 GHz seamless operation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426DD5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2935F4A" w14:textId="77777777" w:rsidTr="00650181">
        <w:trPr>
          <w:trHeight w:val="506"/>
        </w:trPr>
        <w:tc>
          <w:tcPr>
            <w:tcW w:w="567" w:type="dxa"/>
            <w:shd w:val="clear" w:color="auto" w:fill="FFFFFF" w:themeFill="background1"/>
            <w:vAlign w:val="center"/>
          </w:tcPr>
          <w:p w14:paraId="2EED7C5C" w14:textId="77777777" w:rsidR="00F9116E" w:rsidRPr="00650181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8B3D4" w14:textId="77777777" w:rsidR="00F9116E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7C720" w14:textId="77777777" w:rsidR="00F9116E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ΑΝΕΒΛΑΒΗ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EDACF" w14:textId="77777777" w:rsidR="00F9116E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D1C48" w14:textId="77777777" w:rsidR="00F9116E" w:rsidRPr="00650181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AAE7" w14:textId="77777777" w:rsidR="00F9116E" w:rsidRPr="00650181" w:rsidRDefault="00650181" w:rsidP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 xml:space="preserve">Efficiency </w:t>
            </w: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Enhancement of Marine Propellers via Reformation of Blade Tip-Rake Distribution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5C35B53" w14:textId="77777777" w:rsidR="00F9116E" w:rsidRPr="00650181" w:rsidRDefault="00650181" w:rsidP="006501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33E1C363" w14:textId="77777777">
        <w:trPr>
          <w:trHeight w:val="6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B4F1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5B1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8B9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D3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D4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ΣΧΕΔΙΑΣΜΟΣ ΚΑΙ ΚΑΤΑΣΚΕΥΗ ΥΠΟΓΕΙΩΝ ΕΡΓΩΝ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05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Land Subsidence Phenomena vs. Coastal Flood Hazard-The Cases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Messolonghi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Aitolikon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(Greece)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E803A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461FA42" w14:textId="77777777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880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5C7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619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A90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68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42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Geospatial Tool Development for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 Management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Historical Hiking Trails - The Case of the Holy Site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Meteora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F093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74524DB" w14:textId="77777777">
        <w:trPr>
          <w:trHeight w:val="4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A7C0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38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91D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ΑΡΑΒΑΝΗΣ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9D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B5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96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Damage detection in ship hull structures under operational variability through strain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sensing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FA3BAE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D70B0F5" w14:textId="77777777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943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C8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E0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ΑΡΒΑΝΙΤΑΚΗΣ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533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06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84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Boosting methane production and raw waste activated sludge treatment in a microbial electrolysis cell-anaerobic digestion (MEC-AD) system: The effect of organic loading rate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4201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507B8F8" w14:textId="77777777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41783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1F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9D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ΑΡΕΤΟΥΛΑΚΗ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D78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ΟΘΩΝΑΣ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4A7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CEBC" w14:textId="77777777" w:rsidR="00F9116E" w:rsidRDefault="0065018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Complementarity, Interoperability, and Level of Integration of Humanitarian Drones with Emerging Digital Technologies: A State-of-the-Art Systematic Literature Review of Mathematical Models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FCDCB9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168C1A1" w14:textId="77777777">
        <w:trPr>
          <w:trHeight w:val="703"/>
        </w:trPr>
        <w:tc>
          <w:tcPr>
            <w:tcW w:w="567" w:type="dxa"/>
            <w:shd w:val="clear" w:color="auto" w:fill="FFFFFF"/>
            <w:vAlign w:val="center"/>
          </w:tcPr>
          <w:p w14:paraId="644FD19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883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99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ΑΡΜΕΝΙΑΚΟΣ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903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EC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04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Model-to-circuit cross-approximation for printed machine learning classifiers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84D1D4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16D6E55" w14:textId="77777777">
        <w:trPr>
          <w:trHeight w:val="1069"/>
        </w:trPr>
        <w:tc>
          <w:tcPr>
            <w:tcW w:w="567" w:type="dxa"/>
            <w:shd w:val="clear" w:color="auto" w:fill="FFFFFF"/>
            <w:vAlign w:val="center"/>
          </w:tcPr>
          <w:p w14:paraId="2AD8DDA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B66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6D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ΑΣΠΡΑΓΚΑΘΟΣ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50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4A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04B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Event-Triggered Image Moments Predictive Control for Tracking Evolving Features Using UAVs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34BE3C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9BC270E" w14:textId="77777777">
        <w:trPr>
          <w:trHeight w:val="703"/>
        </w:trPr>
        <w:tc>
          <w:tcPr>
            <w:tcW w:w="567" w:type="dxa"/>
            <w:shd w:val="clear" w:color="auto" w:fill="FFFFFF"/>
            <w:vAlign w:val="center"/>
          </w:tcPr>
          <w:p w14:paraId="7E2E791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22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81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ΒΑΓΕΝΑΣ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A6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CE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A1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CO2-Derived Nanocarbons with Controlled Morphology and High Specific Capacitance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19C718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ED51D7F" w14:textId="77777777" w:rsidTr="00650181">
        <w:trPr>
          <w:trHeight w:val="704"/>
        </w:trPr>
        <w:tc>
          <w:tcPr>
            <w:tcW w:w="567" w:type="dxa"/>
            <w:shd w:val="clear" w:color="auto" w:fill="FFFFFF" w:themeFill="background1"/>
            <w:vAlign w:val="center"/>
          </w:tcPr>
          <w:p w14:paraId="623303D9" w14:textId="77777777" w:rsidR="00F9116E" w:rsidRPr="00650181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78BC6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ΘΕΟΔΩΡΟΣ - 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1301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ΒΑΓΕΝΑΣ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F2AA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553C7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BC20C" w14:textId="77777777" w:rsidR="00F9116E" w:rsidRPr="00650181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Deep learning-based registration of two-dimensional dental images with edge </w:t>
            </w:r>
            <w:r w:rsidRPr="0065018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specific loss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3102E82" w14:textId="77777777" w:rsidR="00F9116E" w:rsidRPr="00650181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650181"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448AE462" w14:textId="77777777">
        <w:trPr>
          <w:trHeight w:val="799"/>
        </w:trPr>
        <w:tc>
          <w:tcPr>
            <w:tcW w:w="567" w:type="dxa"/>
            <w:shd w:val="clear" w:color="auto" w:fill="FFFFFF"/>
            <w:vAlign w:val="center"/>
          </w:tcPr>
          <w:p w14:paraId="50D97D0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B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CC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23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9FA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92E7" w14:textId="77777777" w:rsidR="00F9116E" w:rsidRDefault="0065018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Dual Targeting of DNA Damage Response Proteins Implicated in Cancer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Radioresistance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2647FE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9E07734" w14:textId="77777777">
        <w:trPr>
          <w:trHeight w:val="274"/>
        </w:trPr>
        <w:tc>
          <w:tcPr>
            <w:tcW w:w="567" w:type="dxa"/>
            <w:shd w:val="clear" w:color="auto" w:fill="FFFFFF"/>
            <w:vAlign w:val="center"/>
          </w:tcPr>
          <w:p w14:paraId="1F6850E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7F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43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ΒΕΖΑΚΗΣ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05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50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A1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Automated Prognostic Model for Pancreatic Ductal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Adenocarcinoma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CB43EF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E4088F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0349C7D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E3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ΣΕΡΓΙΟ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529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ΒΙΛΛΕΤ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1D8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ΛΩΡΑΝ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4C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B06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Simplified Chemical Reactor Network Approach for Aeroengine Combustion Chamber Modeling and Preliminary Design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9A18E7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445B49" w14:textId="77777777">
        <w:trPr>
          <w:trHeight w:val="126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2923C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3EC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05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ΒΛΑΣΟΠΟΥΛΟΣ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DA1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FD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B9FC" w14:textId="77777777" w:rsidR="00F9116E" w:rsidRDefault="00650181">
            <w:pPr>
              <w:spacing w:after="2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Hydrometallurgical recovery of silver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gold from waste printed circuit boards and treatment of the wastewater in a biofilm reactor: An integrated pilot application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DA6BA4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39D3F9" w14:textId="77777777" w:rsidTr="00650181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EA2C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8CE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ΦΙΛΥΡΑ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D10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ΒΛΑΣΤΟΥ - ΔΗΜΟΠΟΥΛΟΥ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F2D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2BD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0A2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Embodied geopolitics and negotiations of belongings from Turkey to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Athens after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C18A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3EBA5C4A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85B81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4D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402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ΓΑΒΑΛΑΣ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E2DB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E9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58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 the quality of stability and bifurcation sets in rotors with permanent shaft bow on nonlinear supports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173B38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F8D8BE0" w14:textId="77777777">
        <w:trPr>
          <w:trHeight w:val="58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73697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A0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640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ΓΑΚΟΣ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D5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355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80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Fast and efficient simulation of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dynamical response of coaxial magnetic gears through direct analytical torque modelling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E50C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E3313A0" w14:textId="77777777">
        <w:trPr>
          <w:trHeight w:val="528"/>
        </w:trPr>
        <w:tc>
          <w:tcPr>
            <w:tcW w:w="567" w:type="dxa"/>
            <w:shd w:val="clear" w:color="auto" w:fill="FFFFFF"/>
            <w:vAlign w:val="center"/>
          </w:tcPr>
          <w:p w14:paraId="743C094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DFC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757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E7E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D3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62C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Advancements in SARS-CoV-2 Testing: Enhancing Accessibility through Machine Learning-Enhanced Biosensors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12A48A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B8DEB71" w14:textId="77777777">
        <w:trPr>
          <w:trHeight w:val="558"/>
        </w:trPr>
        <w:tc>
          <w:tcPr>
            <w:tcW w:w="567" w:type="dxa"/>
            <w:shd w:val="clear" w:color="auto" w:fill="FFFFFF"/>
            <w:vAlign w:val="center"/>
          </w:tcPr>
          <w:p w14:paraId="4884C7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3D1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D9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BD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06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1639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Ethical considerations in working with ChatGPT on a questionnaire about the future of work with ChatGPT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0F614E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9A09056" w14:textId="77777777">
        <w:trPr>
          <w:trHeight w:val="730"/>
        </w:trPr>
        <w:tc>
          <w:tcPr>
            <w:tcW w:w="567" w:type="dxa"/>
            <w:shd w:val="clear" w:color="auto" w:fill="FFFFFF"/>
            <w:vAlign w:val="center"/>
          </w:tcPr>
          <w:p w14:paraId="4E8E26F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A90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ΙΟΥΛΙΑ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3C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60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583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47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Comparative Study of Conventional,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Microwave-Assisted and Supercritical Fluid Extraction of Bioactive Compounds from Microalgae: The Case of Scenedesmus obliquus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00BA40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600AF0" w14:textId="77777777">
        <w:trPr>
          <w:trHeight w:val="684"/>
        </w:trPr>
        <w:tc>
          <w:tcPr>
            <w:tcW w:w="567" w:type="dxa"/>
            <w:shd w:val="clear" w:color="auto" w:fill="FFFFFF"/>
            <w:vAlign w:val="center"/>
          </w:tcPr>
          <w:p w14:paraId="7FCE0D6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3D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523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B6D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ΦΑΝΟΥΡΙΟΣ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D2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A6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Influence of mineralogy and calcination temperature on the behavior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palygorskite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clay as a pozzolanic supplementary cementitious material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E82F0E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C20B676" w14:textId="77777777">
        <w:trPr>
          <w:trHeight w:val="765"/>
        </w:trPr>
        <w:tc>
          <w:tcPr>
            <w:tcW w:w="567" w:type="dxa"/>
            <w:shd w:val="clear" w:color="auto" w:fill="FFFFFF"/>
            <w:vAlign w:val="center"/>
          </w:tcPr>
          <w:p w14:paraId="7F903DF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80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73C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ΓΚΕΣΟΥΛΗΣ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0A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D2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B3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Almost-Sure Finite-Time Stochastic Min-Max Consensus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8450D6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60A0178" w14:textId="77777777">
        <w:trPr>
          <w:trHeight w:val="834"/>
        </w:trPr>
        <w:tc>
          <w:tcPr>
            <w:tcW w:w="567" w:type="dxa"/>
            <w:shd w:val="clear" w:color="auto" w:fill="FFFFFF"/>
            <w:vAlign w:val="center"/>
          </w:tcPr>
          <w:p w14:paraId="4E04989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FD7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4E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ΓΚΙΚΟΥΔΗ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FF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12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14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Molecular Biomarkers for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Predicting Cancer Patient Radiosensitivity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and Radiotoxicity in Clinical Practice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68922D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5D6DB2CB" w14:textId="77777777">
        <w:trPr>
          <w:trHeight w:val="691"/>
        </w:trPr>
        <w:tc>
          <w:tcPr>
            <w:tcW w:w="567" w:type="dxa"/>
            <w:shd w:val="clear" w:color="auto" w:fill="FFFFFF"/>
            <w:vAlign w:val="center"/>
          </w:tcPr>
          <w:p w14:paraId="58E74C5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31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ΝΙΚΟΛΕΤΤΑ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37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ΓΚΟΝΟΥ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955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39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97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Combined Optimization of Maintenance Works and Crews in Railway Networks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51ABA6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51E9E1B" w14:textId="77777777">
        <w:trPr>
          <w:trHeight w:val="5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710A7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10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E6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ΓΚΟΥΝΤΕΛΑ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592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47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7BE4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Scalable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enzymatic polymerization and low-temperature post-polymerization of poly (butylene succinate): Process parameters and application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88BC55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43D8A9F" w14:textId="77777777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4432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21F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C2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ΓΚΥΡΤΗΣ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1DEC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34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0AD7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Structural Performance of Foamed Asphalt Base in a Full Depth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Reclaimed and Sustainable Pavement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0B516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B0B626A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FBB8D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3F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7800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ΓΟΥΡΓΟΥΛΕΤΗΣ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5B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001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ΕΠΙΣΤΗΜΗ                                    ΚΑΙ                                 ΤΕΧΝΟΛΟΓΙΑ ΥΔΑΤΙΚΩΝ ΠΟΡΩΝ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CB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Investigating Hydroclimatic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Variables Trends on the Natural Lakes of Western Greece Using Earth Observation Data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6753F5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F126605" w14:textId="77777777">
        <w:trPr>
          <w:trHeight w:val="675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CB61B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52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 - ΣΤΕΡΓΙΟΣ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ED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ΔΕΛΑΠΑΣΧΟΣ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12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37C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FB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Long bones under three-point bending: The role of special feed on bone's mechanical properties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5DE6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D4EB27D" w14:textId="77777777">
        <w:trPr>
          <w:trHeight w:val="553"/>
        </w:trPr>
        <w:tc>
          <w:tcPr>
            <w:tcW w:w="567" w:type="dxa"/>
            <w:shd w:val="clear" w:color="auto" w:fill="FFFFFF"/>
            <w:vAlign w:val="center"/>
          </w:tcPr>
          <w:p w14:paraId="0FE09BA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0BE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094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ΔΗΜΟΛΙΤΣΑΣ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1A1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2B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CBA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Time-efficient distributed virtual network embedding for round-trip delay minimization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E4BCEF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3640EE5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5F22556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25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4E5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ΔΙΑΜΑΝΤΗ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33D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B7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DF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Delay Minimization for Rate-Splitting Multiple Access-Based Multi-Server MEC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Offloading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5CD633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B916872" w14:textId="77777777">
        <w:trPr>
          <w:trHeight w:val="1014"/>
        </w:trPr>
        <w:tc>
          <w:tcPr>
            <w:tcW w:w="567" w:type="dxa"/>
            <w:shd w:val="clear" w:color="auto" w:fill="FFFFFF"/>
            <w:vAlign w:val="center"/>
          </w:tcPr>
          <w:p w14:paraId="109C3FD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A3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ΠΑΝΤΕΛΗΣ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E5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ΔΡΑΤΣΑΣ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BBD8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28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DA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Real-Time Redispatch Method to Evaluate the Contribution of Storage to Capacity Adequacy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7C7EB0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782A43" w14:textId="77777777">
        <w:trPr>
          <w:trHeight w:val="516"/>
        </w:trPr>
        <w:tc>
          <w:tcPr>
            <w:tcW w:w="567" w:type="dxa"/>
            <w:shd w:val="clear" w:color="auto" w:fill="FFFFFF"/>
            <w:vAlign w:val="center"/>
          </w:tcPr>
          <w:p w14:paraId="64608BD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B5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 - 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ED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32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F7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E055A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General Methodology for the Design of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Bell-Shaped Analog-Hardware Classifiers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F00242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740A324" w14:textId="77777777">
        <w:trPr>
          <w:trHeight w:val="680"/>
        </w:trPr>
        <w:tc>
          <w:tcPr>
            <w:tcW w:w="567" w:type="dxa"/>
            <w:shd w:val="clear" w:color="auto" w:fill="FFFFFF"/>
            <w:vAlign w:val="center"/>
          </w:tcPr>
          <w:p w14:paraId="23FA1F5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1F0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D8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ΕΛΛΗΝΑΣ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68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6D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82D0D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Medium voltage outdoor compact substations' earthing system evaluation based on quantified risk analysis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A151E8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3FD70B" w14:textId="77777777">
        <w:trPr>
          <w:trHeight w:val="478"/>
        </w:trPr>
        <w:tc>
          <w:tcPr>
            <w:tcW w:w="567" w:type="dxa"/>
            <w:shd w:val="clear" w:color="auto" w:fill="FFFFFF"/>
            <w:vAlign w:val="center"/>
          </w:tcPr>
          <w:p w14:paraId="45BF793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04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D4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ΕΥΘΥΜΙΟΥ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EA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24C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3372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Mushroom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Detection and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Three Dimensional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Pose Estimation from Multi-View Point Clouds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9FC832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069DA6" w14:textId="77777777" w:rsidTr="00650181">
        <w:trPr>
          <w:trHeight w:val="559"/>
        </w:trPr>
        <w:tc>
          <w:tcPr>
            <w:tcW w:w="567" w:type="dxa"/>
            <w:shd w:val="clear" w:color="auto" w:fill="FFFFFF" w:themeFill="background1"/>
            <w:vAlign w:val="center"/>
          </w:tcPr>
          <w:p w14:paraId="5729881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735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ΣΠΥΡΙΔΩΝΑΣ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B4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ΖΑΦΕΙΡΗΣ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1F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5F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685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Efficiency Enhancement of Marine Propellers via Reformation of Blade Tip-Rake Distribution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530FA7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174.39</w:t>
            </w:r>
          </w:p>
        </w:tc>
      </w:tr>
      <w:tr w:rsidR="00F9116E" w14:paraId="28E364E6" w14:textId="77777777">
        <w:trPr>
          <w:trHeight w:val="869"/>
        </w:trPr>
        <w:tc>
          <w:tcPr>
            <w:tcW w:w="567" w:type="dxa"/>
            <w:shd w:val="clear" w:color="auto" w:fill="FFFFFF"/>
            <w:vAlign w:val="center"/>
          </w:tcPr>
          <w:p w14:paraId="1FDAB60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62A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B3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ΖΑΧΑΡΑΚΗΣ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C1F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49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0DA3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Integrated wildfire danger models and factors: A review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1C7CBD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478F427" w14:textId="77777777">
        <w:trPr>
          <w:trHeight w:val="1461"/>
        </w:trPr>
        <w:tc>
          <w:tcPr>
            <w:tcW w:w="567" w:type="dxa"/>
            <w:shd w:val="clear" w:color="auto" w:fill="FFFFFF"/>
            <w:vAlign w:val="center"/>
          </w:tcPr>
          <w:p w14:paraId="36A2A01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CE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79B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ΖΗΣΟΣ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20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D3D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B1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Mixing Renewable Energy with Pumped Hydropower Storage: Design Optimization under Uncertainty and Other Challenges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ECEF42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4C0E4A4" w14:textId="77777777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3B455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39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BA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ΖΙΑΓΚΟΒΑ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EC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90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207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Differential cross section measurements of the 7Li (p, p'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1-0) 7Li reaction suitable for PIGE applications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98B6C2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B87EEF5" w14:textId="77777777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449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32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ΛΟΥΚΑΣ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6484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043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19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41322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Context-aware attention layers coupled with optimal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transport domain adaptation and multimodal fusion methods for recognizing dementia from spontaneous speech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8EE23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44EF30F" w14:textId="77777777">
        <w:trPr>
          <w:trHeight w:val="5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E6E43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E59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4A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ΘΑΝΟΥ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860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20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CEBF0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Kinetic study of the combined effect of high pressure and pH-value on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Arthrospira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Platensis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(Spirulina) proteins extraction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B443FC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9C8ABEF" w14:textId="77777777">
        <w:trPr>
          <w:trHeight w:val="480"/>
        </w:trPr>
        <w:tc>
          <w:tcPr>
            <w:tcW w:w="567" w:type="dxa"/>
            <w:shd w:val="clear" w:color="auto" w:fill="FFFFFF"/>
            <w:vAlign w:val="center"/>
          </w:tcPr>
          <w:p w14:paraId="53CF4A6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66E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300E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ΘΕΟΔΩΡΑΚΑΤΟΣ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71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A09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20D4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Branch-and-Bound Algorithm in Optimizing Mathematical Programming Models to Achieve Power Grid Observability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416625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1EEA6F5" w14:textId="77777777">
        <w:trPr>
          <w:trHeight w:val="731"/>
        </w:trPr>
        <w:tc>
          <w:tcPr>
            <w:tcW w:w="567" w:type="dxa"/>
            <w:shd w:val="clear" w:color="auto" w:fill="FFFFFF"/>
            <w:vAlign w:val="center"/>
          </w:tcPr>
          <w:p w14:paraId="4278A5F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50D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81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ΘΕΟΔΩΡΑΚΟΠΟΥΛΟΣ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DB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4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17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Novel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pilot-scale photocatalytic nanofiltration reactor for agricultural wastewater treatment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035905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FBE0F8F" w14:textId="77777777">
        <w:trPr>
          <w:trHeight w:val="671"/>
        </w:trPr>
        <w:tc>
          <w:tcPr>
            <w:tcW w:w="567" w:type="dxa"/>
            <w:shd w:val="clear" w:color="auto" w:fill="FFFFFF"/>
            <w:vAlign w:val="center"/>
          </w:tcPr>
          <w:p w14:paraId="0B87C09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38A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E0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ΙΩΑΝΝΙΔΟΥ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6C3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923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0B6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Microstructural and Mechanical Properties Experimental Evaluation of Inconel 718 and AISI 304L Dissimilar TIG Joints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DEC5D2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5F29698" w14:textId="77777777">
        <w:trPr>
          <w:trHeight w:val="278"/>
        </w:trPr>
        <w:tc>
          <w:tcPr>
            <w:tcW w:w="567" w:type="dxa"/>
            <w:shd w:val="clear" w:color="auto" w:fill="FFFFFF"/>
            <w:vAlign w:val="center"/>
          </w:tcPr>
          <w:p w14:paraId="4967C6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474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ΟΡΕΣΤΗΣ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EFE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223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ΚΩΣΤΑΚΗΣ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86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C4D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Experimental and Numerical Investigation of Cladding-Girt Systems subjected to Blast Loading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9B73E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66A5B43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568832E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11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 - 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79FA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ΚΑΓΚΕΛΗΣ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594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3A3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ΕΠΙΣΤΗΜΗ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ΚΑΙ                                     ΤΕΧΝΟΛΟΓΙΑ ΥΔΑΤΙΚΩΝ ΠΟΡΩΝ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FC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GIS-based analysis of the spatial distribution of CO2 emissions and slow steaming effectiveness in coastal shipping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7A029A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377CDDD" w14:textId="77777777">
        <w:trPr>
          <w:trHeight w:val="342"/>
        </w:trPr>
        <w:tc>
          <w:tcPr>
            <w:tcW w:w="567" w:type="dxa"/>
            <w:shd w:val="clear" w:color="auto" w:fill="FFFFFF"/>
            <w:vAlign w:val="center"/>
          </w:tcPr>
          <w:p w14:paraId="093BD54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10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ΑΓΓΕΛΟΣ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267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ΚΑΛΔΕΛΛΗΣ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EA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DAD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96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Bonding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Characteristics of Grey Cast Iron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Microalloyed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Steel Using Furnace Brazing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1D1AA1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F379502" w14:textId="77777777">
        <w:trPr>
          <w:trHeight w:val="694"/>
        </w:trPr>
        <w:tc>
          <w:tcPr>
            <w:tcW w:w="567" w:type="dxa"/>
            <w:shd w:val="clear" w:color="auto" w:fill="FFFFFF"/>
            <w:vAlign w:val="center"/>
          </w:tcPr>
          <w:p w14:paraId="76215B1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090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ΜΩΡΙΣ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63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ΚΑΛΔΕΡΩΝ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55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ΙΩΣΗΦ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13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C3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Dynamic Modelling and Experimental Testing of a Dynamic Directional Amplification Mechanism for Vibration Mitigation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018B72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17DF4FA" w14:textId="77777777" w:rsidTr="00650181">
        <w:trPr>
          <w:trHeight w:val="694"/>
        </w:trPr>
        <w:tc>
          <w:tcPr>
            <w:tcW w:w="567" w:type="dxa"/>
            <w:shd w:val="clear" w:color="auto" w:fill="FFFFFF" w:themeFill="background1"/>
            <w:vAlign w:val="center"/>
          </w:tcPr>
          <w:p w14:paraId="725C43E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57D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ΜΑΡΙΑ 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ΠΑΥΛΙΝΑ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386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E6F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43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034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Deep learning-based registration of two-dimensional dental images with edge specific loss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2F8E53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2F21FB0D" w14:textId="77777777">
        <w:trPr>
          <w:trHeight w:val="83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2BE2A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FF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E9D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ΚΑΛΛΙΜΟΓΙΑΝΝΗΣ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0B6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BB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E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Mechanical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prorerties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acoustic emission response of carbonate fault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breccias: a study from Greece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832B5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757C8CF" w14:textId="77777777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EAC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B1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ΧΑΡΑΛΑΜΠΙΑ - ΣΤΑΜΑΤΙΑ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EB9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ΚΑΛΟΓΗΡΟΥ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C78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0C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782B" w14:textId="77777777" w:rsidR="00F9116E" w:rsidRDefault="00650181">
            <w:pPr>
              <w:spacing w:after="1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Study of PLA pre-treatment, enzymatic and model-compost degradation, and valorization of degradation products to bacterial nanocellulose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ACC6E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80A2429" w14:textId="77777777">
        <w:trPr>
          <w:trHeight w:val="35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BFAA2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07F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F4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ΚΑΛΟΣΠΥΡΟΣ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9D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23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E4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Inclusion Complexes of Magnesium Phthalocyanine with Cyclodextrins as Potential Photosensitizing Agents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E7560A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46E654B" w14:textId="77777777">
        <w:trPr>
          <w:trHeight w:val="789"/>
        </w:trPr>
        <w:tc>
          <w:tcPr>
            <w:tcW w:w="567" w:type="dxa"/>
            <w:shd w:val="clear" w:color="auto" w:fill="FFFFFF"/>
            <w:vAlign w:val="center"/>
          </w:tcPr>
          <w:p w14:paraId="181A20E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CF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3B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ΚΑΜΠΙΤΑΚΗΣ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DAF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ΦΙΛΙΠΠΟΣ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3E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8C25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Shared space multi-modal traffic modelling using LSTM networks with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repulsion map and an intention-based multi-loss function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F9579C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31625CD" w14:textId="77777777">
        <w:trPr>
          <w:trHeight w:val="701"/>
        </w:trPr>
        <w:tc>
          <w:tcPr>
            <w:tcW w:w="567" w:type="dxa"/>
            <w:shd w:val="clear" w:color="auto" w:fill="FFFFFF"/>
            <w:vAlign w:val="center"/>
          </w:tcPr>
          <w:p w14:paraId="5A30D47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10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24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ΚΑΠΕΤΑΝΑΚΗΣ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4057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52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58CD" w14:textId="77777777" w:rsidR="00F9116E" w:rsidRDefault="00650181">
            <w:pPr>
              <w:spacing w:after="1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Study of the Efficiency of Mediterranean Container Ports: A Data Envelopment Analysis Approach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B3CB5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3E1D77B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43B4FE2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8E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 - 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BAC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ΚΑΡΑΔΕΝΔΡΟΥ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2E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726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9D66" w14:textId="77777777" w:rsidR="00F9116E" w:rsidRDefault="00650181">
            <w:pPr>
              <w:spacing w:after="1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Effects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Biochars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Derived from Sewage Sludge and Olive Tree Prunings on Cu Fractionation and Mobility in Vineyard Soils over Time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56FFA4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127F8C5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0A14410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098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59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ΚΑΡΑΜΑΝΕΑΣ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5BF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7B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47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stakeholder-informed modelling study of Greece's energy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transition amidst an energy crisis: The role of natural gas and climate ambition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C02594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ADB9324" w14:textId="77777777">
        <w:trPr>
          <w:trHeight w:val="595"/>
        </w:trPr>
        <w:tc>
          <w:tcPr>
            <w:tcW w:w="567" w:type="dxa"/>
            <w:shd w:val="clear" w:color="auto" w:fill="FFFFFF"/>
            <w:vAlign w:val="center"/>
          </w:tcPr>
          <w:p w14:paraId="057F80B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91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5F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ΚΑΡΑΝΤΖΑ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A9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ΔΙΟΝΥΣΙΟΣ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F4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48B0" w14:textId="77777777" w:rsidR="00F9116E" w:rsidRDefault="00650181">
            <w:pPr>
              <w:spacing w:after="1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Review on the Adiabatic Shear Banding Mechanism in Metals and Alloys Considering Microstructural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Characteristics, Morphology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Fracture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D5F44B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166A5263" w14:textId="77777777" w:rsidTr="00650181">
        <w:trPr>
          <w:trHeight w:val="655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A8BF8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90D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ΕΜΜΥ - ΙΦΙΓΕΝΕΙΑ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3C7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ΚΑΡΙΜΑΛΗ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C36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508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85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Embodied geopolitics and negotiations of belongings from Turkey to Athens after 2016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BE9E10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174,39</w:t>
            </w:r>
          </w:p>
        </w:tc>
      </w:tr>
      <w:tr w:rsidR="00F9116E" w14:paraId="4BC1D99B" w14:textId="77777777">
        <w:trPr>
          <w:trHeight w:val="2098"/>
        </w:trPr>
        <w:tc>
          <w:tcPr>
            <w:tcW w:w="567" w:type="dxa"/>
            <w:shd w:val="clear" w:color="auto" w:fill="FFFFFF"/>
            <w:vAlign w:val="center"/>
          </w:tcPr>
          <w:p w14:paraId="07E7641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70B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51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ΚΑΡΚΑΛΟΣ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B1D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A8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35D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Design of Real-Time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Extremum-Seeking Controller-Based Modelling for Optimizing MRR in Low Power EDM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6E9A09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192EB88" w14:textId="77777777">
        <w:trPr>
          <w:trHeight w:val="1029"/>
        </w:trPr>
        <w:tc>
          <w:tcPr>
            <w:tcW w:w="567" w:type="dxa"/>
            <w:shd w:val="clear" w:color="auto" w:fill="FFFFFF"/>
            <w:vAlign w:val="center"/>
          </w:tcPr>
          <w:p w14:paraId="66C5DD9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37C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ΞΕΝΟΦΩΝΤΑΣ - ΟΡΦΕΑΣ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F6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ΚΑΡΟΥΝΤΖΟΣ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3A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62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35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Decision Support GIS Framework for Establishing Zero-Emission Maritime Networks: The Case of the Greek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Coastal Shipping Network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D67C8E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1E1C459" w14:textId="77777777">
        <w:trPr>
          <w:trHeight w:val="52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62A14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68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C0D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ΚΑΡΥΣΤΙΝΟΣ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E9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9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96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Deep long short-term memory neural networks as virtual sensors for marine diesel engine NOx prediction at transient conditions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0D6E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B0B7CB2" w14:textId="77777777">
        <w:trPr>
          <w:trHeight w:val="617"/>
        </w:trPr>
        <w:tc>
          <w:tcPr>
            <w:tcW w:w="567" w:type="dxa"/>
            <w:shd w:val="clear" w:color="auto" w:fill="FFFFFF"/>
            <w:vAlign w:val="center"/>
          </w:tcPr>
          <w:p w14:paraId="1D364F0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222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 - 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10A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ΚΑΤΣΙΜΙΧΑΣ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374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8C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4E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Kinetics of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high pressure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homogenization assisted protein extraction from Chlorella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pyrenoidosa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D86E4F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B704F7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02BBC11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20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AF9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ΚΑΤΣΟΥΔΑΣ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3F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ΣΤΕΦΑΝΟΣ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5C0E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1F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Structural health monitoring for corrosion induced thickness loss in marine plates subjected to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random loads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CD3C84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2A7798D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0F4641E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5A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ΑΝΝΙΤΑ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EF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ΚΑΤΩΠΟΔΗ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69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D0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F1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Preparation and characterization of solid lipid nanoparticles incorporating bioactive coumarin analogues as photosensitizing agents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72A08F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016088E" w14:textId="77777777">
        <w:trPr>
          <w:trHeight w:val="492"/>
        </w:trPr>
        <w:tc>
          <w:tcPr>
            <w:tcW w:w="567" w:type="dxa"/>
            <w:shd w:val="clear" w:color="auto" w:fill="FFFFFF"/>
            <w:vAlign w:val="center"/>
          </w:tcPr>
          <w:p w14:paraId="0DEECD2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E3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E18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ΚΕΛΛΑΡΗΣ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A6D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4B1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629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Numerical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calculation of the turbulent flow past a surface mounted cube with assimilation of PIV data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7BFB1D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DBECF4" w14:textId="77777777">
        <w:trPr>
          <w:trHeight w:val="588"/>
        </w:trPr>
        <w:tc>
          <w:tcPr>
            <w:tcW w:w="567" w:type="dxa"/>
            <w:shd w:val="clear" w:color="auto" w:fill="FFFFFF"/>
            <w:vAlign w:val="center"/>
          </w:tcPr>
          <w:p w14:paraId="5852F0B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D6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ΕΥΡΙΠΙΔΗΣ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AEC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ΚΕΧΑΓΙΑΣ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2F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47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27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Ethereum-Based Distributed Application for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Enchancing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Food Supply Chain Traceability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2D4841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FF20A7C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91DFF8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51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ΚΙΤΣΟΠΟΥΛΟΥ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2A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7BE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018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Multi-objective evaluation of different retrofitting scenarios for a typical Greek building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EC969F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0B1B2DB" w14:textId="77777777">
        <w:trPr>
          <w:trHeight w:val="386"/>
        </w:trPr>
        <w:tc>
          <w:tcPr>
            <w:tcW w:w="567" w:type="dxa"/>
            <w:shd w:val="clear" w:color="auto" w:fill="FFFFFF"/>
            <w:vAlign w:val="center"/>
          </w:tcPr>
          <w:p w14:paraId="7388F8E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CF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309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ΚΛΕΙΤΣΙΩΤΗΣ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666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0A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C09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Demonstration of Artificial Afferent Nerve Properties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With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Forming-Free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SiO2-Based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Memristive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Synapses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BBB6F8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24BE1201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C27533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9F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2E9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ΚΝΙΣΟΒΙΤΗΣ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680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AB4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8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Hyperbolicity, Mach Lines, and Super-Shear Mode III Steady-State Fracture in Magneto-Flexoelectric Materials, Part I: Methodology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5B17AB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4ECD7DE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AC5817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36DB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0E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ΚΟΑΣΙΔΗΣ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E6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ΠΛΟΥΤΩΝΑΣ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2A1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62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multimodel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analysis of post-Glasgow climate targets and feasibility challenges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4365F2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4EB72E1" w14:textId="77777777">
        <w:trPr>
          <w:trHeight w:val="63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2602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7F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ΚΥΡΙΑΚΟΣ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848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ΚΟΚΚΙΝΟΓΟΥΛΗΣ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115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AB3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80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Novel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Biophotonic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Techniques for Phototherapy Enhancement: Cerenkov Radiation as a Bridge between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Ionizing and Non-Ionizing Radiation Treatment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1A368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AB33A0D" w14:textId="7777777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67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2A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ΑΡΜΙΡΑ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113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ΚΟΝΤΑΞΗ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9A5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ΑΡΝΤΙ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C5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40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Exploring speeding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bahavior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using naturalistic car driving data from smartphones</w:t>
            </w:r>
          </w:p>
          <w:p w14:paraId="6A91AC30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79D8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A0F309F" w14:textId="77777777">
        <w:trPr>
          <w:trHeight w:val="49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C7083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44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ΕΥΓΕΝΙΑ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A77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ΚΟΝΤΑΡΗ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AF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03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E7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Green Synthesis of Silver Nanoparticles Using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Cell-Free Supernatant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Haematococcus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pluvialis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Culture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65B5D1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C9BD2E0" w14:textId="77777777">
        <w:trPr>
          <w:trHeight w:val="579"/>
        </w:trPr>
        <w:tc>
          <w:tcPr>
            <w:tcW w:w="567" w:type="dxa"/>
            <w:shd w:val="clear" w:color="auto" w:fill="FFFFFF"/>
            <w:vAlign w:val="center"/>
          </w:tcPr>
          <w:p w14:paraId="03C9018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7F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5F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ΚΟΝΤΟΔΗΜΑΣ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A3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F40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72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Secure Distributed Storage Orchestration on Heterogeneous Cloud-Edge Infrastructures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020925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598E213" w14:textId="77777777">
        <w:trPr>
          <w:trHeight w:val="39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F5B41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B2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ΒΑΪΑ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3B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0A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C3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D31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Review of ARIMA vs. Machine Learning Approaches for Time Series Forecasting in Data Driven Networks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A6A284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651E085" w14:textId="77777777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5AD0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C7D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9C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25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0A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7B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DNN surrogates for turbulence closure in CFD-based shape optimization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4AE57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3074288" w14:textId="77777777">
        <w:trPr>
          <w:trHeight w:val="60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F236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F40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48D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ΚΟΡΟΜΗΛΑ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87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2F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70AE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Design Fire Methodology for Vehicle Spaces Onboard Ships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02B2A6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A35C56C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890385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D5E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D3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ΚΟΤΣΟΜΠΟΛΗΣ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56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E9E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ΜΑΘΗΜΑΤΙ-ΚΗ ΠΡΟΤΥΠΟ-ΠΟΙΗΣΗ ΣΕ ΣΥΓΧΡΟΝΕΣ ΤΕΧΝΟΛΟΓΙΕΣ ΚΑΙ ΤΗ ΧΡΗΜΑΤΟ-ΟΙΚΟΝΟΜΙΚΗ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3B7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Climate change economics and the determinants of carbon emissions' futures returns: A regime-driven ARDL model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13931B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C133A53" w14:textId="77777777">
        <w:trPr>
          <w:trHeight w:val="480"/>
        </w:trPr>
        <w:tc>
          <w:tcPr>
            <w:tcW w:w="567" w:type="dxa"/>
            <w:shd w:val="clear" w:color="auto" w:fill="FFFFFF"/>
            <w:vAlign w:val="center"/>
          </w:tcPr>
          <w:p w14:paraId="2BE3AF0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78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 - ΑΛΕΞΑΝΔΡΟΣ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95E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ΚΟΥΓΙΟΥΜΤΖΗΣ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ECE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E4C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BA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Valorisation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olive tree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prunings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 the production of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particleboards.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Evaluation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particleboard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properties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different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substitution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levels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0D08F3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5E38DE51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8B159F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554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522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ΚΟΥΝΑΔΗΣ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021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E41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98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Rheology, Mechanical Properties and Shrinkage of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Self-Compacting Concrete Containing Cement Kiln and By-Pass Filter Dust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7A91FE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5C6075E" w14:textId="77777777">
        <w:trPr>
          <w:trHeight w:val="5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B5B2A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27E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ΜΑΡΚΟΣ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BC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ΚΟΥΣΟΥΝΑΔΗΣ - ΚΝΟΥΣΕΝ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C58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6B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9E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New Co-Optimized Hybrid Model Based on Multi-Objective Optimization for Probabilistic Wind Power Forecasting in 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Spatio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-Temporal Framework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A29198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6750557" w14:textId="77777777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967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FE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ΝΙΚΟΛΕΤΤΑ - ΜΑΡΙΑ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3B4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ΚΟΥΤΡΟΥΜΠΑ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44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42A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087E4" w14:textId="77777777" w:rsidR="00F9116E" w:rsidRDefault="00650181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Systematic Review of Deep Learning Methodologies Used in the Drug Discovery Process with Emphasis on In Vivo Validation</w:t>
            </w:r>
          </w:p>
          <w:p w14:paraId="170A13A4" w14:textId="77777777" w:rsidR="00F9116E" w:rsidRDefault="00F9116E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03DE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E80519A" w14:textId="77777777">
        <w:trPr>
          <w:trHeight w:val="9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5ABCD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3C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0B8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ΚΟΨΙΑΥΤΗΣ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4E8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B7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0E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adaptive multi-fidelity optimization framework based on co-Kriging surrogate models and stochastic sampling with application to coastal aquifer management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BC0CCD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CE91B34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5BC7672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ED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79A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ΚΟΨΙΔΑΣ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BA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71B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BC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Exploring the association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between network centralities and passenger flows in metro systems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6DB0F5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D0672EC" w14:textId="77777777">
        <w:trPr>
          <w:trHeight w:val="2259"/>
        </w:trPr>
        <w:tc>
          <w:tcPr>
            <w:tcW w:w="567" w:type="dxa"/>
            <w:shd w:val="clear" w:color="auto" w:fill="FFFFFF"/>
            <w:vAlign w:val="center"/>
          </w:tcPr>
          <w:p w14:paraId="75C5917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ACB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ΕΥΡΥΔΙΚΗ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B0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ΚΥΡΙΑΖΗ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ED6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6E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7F2F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Silicon photonic temperature sensor: from photonic integrated chip to fully packaged miniature probe</w:t>
            </w:r>
          </w:p>
          <w:p w14:paraId="24191A33" w14:textId="77777777" w:rsidR="00F9116E" w:rsidRDefault="00F9116E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20ECE1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CA1941F" w14:textId="77777777">
        <w:trPr>
          <w:trHeight w:val="48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73A4B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10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24F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ΚΥΡΙΤΣΗΣ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863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0B2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1783D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Advances and new ideas for neutron-capture astrophysics experiments at CERN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n_TOF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2EA5F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FFB141F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5DBC6D9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4E4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B6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ΚΥΤΑΡΙΟΛΟΥ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51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ΠΟΘΗΤΟΣ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2F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0AC5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Optimized route planning under the effect of hull and propeller fouling and considering ocean currents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9FED34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50BBF9A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2E3FA2E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85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11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ΚΩΤΣΙΟΠΟΥΛΟΥ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A3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84C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4A4F" w14:textId="77777777" w:rsidR="00F9116E" w:rsidRDefault="00650181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Nudging based computational wind engineering simulation of the Atmospheric Boundary Layer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639735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E55C64" w14:textId="77777777">
        <w:trPr>
          <w:trHeight w:val="612"/>
        </w:trPr>
        <w:tc>
          <w:tcPr>
            <w:tcW w:w="567" w:type="dxa"/>
            <w:shd w:val="clear" w:color="auto" w:fill="FFFFFF"/>
            <w:vAlign w:val="center"/>
          </w:tcPr>
          <w:p w14:paraId="5EC26AB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494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5D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ΛΑΠΠΑ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BA7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87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7F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joint monitoring of the process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mean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variance with a generally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weighted moving average maximum control chart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3959E4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3B279636" w14:textId="77777777">
        <w:trPr>
          <w:trHeight w:val="699"/>
        </w:trPr>
        <w:tc>
          <w:tcPr>
            <w:tcW w:w="567" w:type="dxa"/>
            <w:shd w:val="clear" w:color="auto" w:fill="FFFFFF"/>
            <w:vAlign w:val="center"/>
          </w:tcPr>
          <w:p w14:paraId="031618F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844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5BF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ΛΑΧΑΝΑΣ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AE5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ΓΕΡΑΣΙΜΟΣ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3363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3F7FC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Intensity measures as interfacing variables versus response proxies: The case of rigid rocking blocks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A6D38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7F7BA34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78BA7BB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A17F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46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ΛΕΩΝ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F1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82C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08D61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Accelerating AI and Computer Vision for Satellite Pose Estimation on the Intel Myriad X Embedded SoC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ECC2B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555E999" w14:textId="77777777">
        <w:trPr>
          <w:trHeight w:val="78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AF4C5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50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B5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ΛΗΜΝΑΙΟΣ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69F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ΓΕΡΑΣΙΜΟΣ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784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392F" w14:textId="77777777" w:rsidR="00F9116E" w:rsidRDefault="00650181">
            <w:pPr>
              <w:spacing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Production of Prebiotic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Galacto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-Oligosaccharides from Acid Whey Catalyzed by a Novel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β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-Galactosidase from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Thermothielavioides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terrestris and Commercial Lactases: A Comparative Study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0E67CF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5DEF3CB" w14:textId="77777777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F7DC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1EE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604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ΛΙΑΤΣΟΣ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68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54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B1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Gauged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D=4 N=4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supergravity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82D2D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8DC8464" w14:textId="77777777">
        <w:trPr>
          <w:trHeight w:val="57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3B985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073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9D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ΛΥΚΑΣ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5A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ΘΩΜΑΣ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84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2C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Energy, exergy, economic, and environmental (4E) analysis of a pumped thermal energy storage system for trigeneration in buildings</w:t>
            </w:r>
          </w:p>
          <w:p w14:paraId="1CCBE509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51E5CD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1515C3B" w14:textId="77777777">
        <w:trPr>
          <w:trHeight w:val="530"/>
        </w:trPr>
        <w:tc>
          <w:tcPr>
            <w:tcW w:w="567" w:type="dxa"/>
            <w:shd w:val="clear" w:color="auto" w:fill="FFFFFF"/>
            <w:vAlign w:val="center"/>
          </w:tcPr>
          <w:p w14:paraId="0ECFB37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4AC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B2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ΜΑΓΚΟΥΡΗΣ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BD9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BF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82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Floating Solar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Systems with Application to Nearshore Sites in the Greek Sea Region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12847A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9647B07" w14:textId="77777777">
        <w:trPr>
          <w:trHeight w:val="553"/>
        </w:trPr>
        <w:tc>
          <w:tcPr>
            <w:tcW w:w="567" w:type="dxa"/>
            <w:shd w:val="clear" w:color="auto" w:fill="FFFFFF"/>
            <w:vAlign w:val="center"/>
          </w:tcPr>
          <w:p w14:paraId="394C34B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8F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 - ΕΛΕΥΘΕΡΙΟΣ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5AE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ΜΑΚΑΤΟΥΝΗΣ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88D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ΖΑΧΑΡΙΑΣ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B1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44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Modeling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Zoni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II tanker oil spill in Saronic Gulf, Greece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5C7B48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F478FB8" w14:textId="77777777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D07DE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EAC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B9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ΜΑΚΡΗΣ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A7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5F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14A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Spectral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fatigue analysis of ship structures based on a stochastic crack growth state model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D62B85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2FCC333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47B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B7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83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ΜΑΚΡΥΝΙΩΤΗΣ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D91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7F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D5D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Discovery of 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polyesterase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from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Deinococcus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maricopensis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comparison to the benchmark LCC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US"/>
              </w:rPr>
              <w:t xml:space="preserve">ICCG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suggests high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potential for semi-crystalline postconsumer PET degradation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AAF1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165DDA9" w14:textId="77777777">
        <w:trPr>
          <w:trHeight w:val="65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D9694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966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00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ΜΑΝΤΑΚΑΣ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2AC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9A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8A24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numerical case study on the long-term seismic assessment of reinforced concrete tunnels in corrosive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environments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8CE678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6A35838D" w14:textId="77777777">
        <w:trPr>
          <w:trHeight w:val="657"/>
        </w:trPr>
        <w:tc>
          <w:tcPr>
            <w:tcW w:w="567" w:type="dxa"/>
            <w:shd w:val="clear" w:color="auto" w:fill="FFFFFF"/>
            <w:vAlign w:val="center"/>
          </w:tcPr>
          <w:p w14:paraId="1BF58AC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94A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A04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ΜΑΝΤΖΑΚΟΠΟΥΛΟΥ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42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7C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D6B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Methodological Framework for Structural Reliability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Accessment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Marine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Structural Elements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CCDB21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BE16331" w14:textId="77777777">
        <w:trPr>
          <w:trHeight w:val="456"/>
        </w:trPr>
        <w:tc>
          <w:tcPr>
            <w:tcW w:w="567" w:type="dxa"/>
            <w:shd w:val="clear" w:color="auto" w:fill="FFFFFF"/>
            <w:vAlign w:val="center"/>
          </w:tcPr>
          <w:p w14:paraId="2204B3B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E7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0C4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ΜΑΡΑΓΚΟΣ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40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ΑΡΙΣΤΕΙΔΗΣ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DBA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46D0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Differential cross-section measurements of the proton-induced alpha and deuteron reactions and elastic scattering on 9Be, suitable for Ion Beam Analysis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6A7512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8B3D0B5" w14:textId="77777777">
        <w:trPr>
          <w:trHeight w:val="478"/>
        </w:trPr>
        <w:tc>
          <w:tcPr>
            <w:tcW w:w="567" w:type="dxa"/>
            <w:shd w:val="clear" w:color="auto" w:fill="FFFFFF"/>
            <w:vAlign w:val="center"/>
          </w:tcPr>
          <w:p w14:paraId="20A72BB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C7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77F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ΜΑΡΑΝΤΟΣ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5FF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F6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BB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Cometes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Cross-device Mapping for Energy and Time aware deployment on Edge infrastructures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0B2069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3076469" w14:textId="77777777">
        <w:trPr>
          <w:trHeight w:val="64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A814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E4C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ΔΗΜΟΣΘΕΝΗΣ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FE3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ΜΑΣΟΥΡΟΣ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E5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D69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F4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Defect Recognition in High - Pressure Die - Casting Parts Using Neural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Networks and Transfer Learning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F6EA6F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A29689E" w14:textId="77777777">
        <w:trPr>
          <w:trHeight w:val="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3E97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01B2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6A8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ΜΑΤΡΑΓΚΟΣ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7C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D5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CE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evaluation of the passing process through road - vehicle parameters assessment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C60C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A3919A3" w14:textId="77777777">
        <w:trPr>
          <w:trHeight w:val="50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9F435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69D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08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ΜΕΝΔΡΙΝΟΥ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9F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C6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8E5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Modelling biological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denitrificaton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in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presence of metal ions and elevated chloride content: Insights into abiotic and biotic mechanisms regulating metal bioprecipitation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990FCA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58EE5C8" w14:textId="77777777">
        <w:trPr>
          <w:trHeight w:val="960"/>
        </w:trPr>
        <w:tc>
          <w:tcPr>
            <w:tcW w:w="567" w:type="dxa"/>
            <w:shd w:val="clear" w:color="auto" w:fill="FFFFFF"/>
            <w:vAlign w:val="center"/>
          </w:tcPr>
          <w:p w14:paraId="5B9957E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3D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ΟΡΦΕΑΣ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69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ΜΕΝΗΣ - ΜΑΣΤΡΟΜΙΧΑΛΑΚΗΣ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BC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ΣΤΕΦΑΝΟΣ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3D2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161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Searching for explanations of black-box classifiers in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space of sematic queries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2691D1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CABAD85" w14:textId="77777777">
        <w:trPr>
          <w:trHeight w:val="574"/>
        </w:trPr>
        <w:tc>
          <w:tcPr>
            <w:tcW w:w="567" w:type="dxa"/>
            <w:shd w:val="clear" w:color="auto" w:fill="FFFFFF"/>
            <w:vAlign w:val="center"/>
          </w:tcPr>
          <w:p w14:paraId="66121A5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A9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3373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ΜΕΡΑΜΒΕΛΙΩΤΑΚΗΣ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12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1D9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22C0A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Modeling of an Integrated Renewable-Energy-Based System for Heating, Cooling, and Electricity for Buildings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F207EC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646010B" w14:textId="77777777">
        <w:trPr>
          <w:trHeight w:val="513"/>
        </w:trPr>
        <w:tc>
          <w:tcPr>
            <w:tcW w:w="567" w:type="dxa"/>
            <w:shd w:val="clear" w:color="auto" w:fill="FFFFFF"/>
            <w:vAlign w:val="center"/>
          </w:tcPr>
          <w:p w14:paraId="712CA77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C2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C5C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ΜΗΤΣΗ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BB2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ΑΝΕΣΤΗΣ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77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1B95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On the use of SRIM for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calculating arc-dpa exposure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5F800D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9A2CA0F" w14:textId="77777777">
        <w:trPr>
          <w:trHeight w:val="596"/>
        </w:trPr>
        <w:tc>
          <w:tcPr>
            <w:tcW w:w="567" w:type="dxa"/>
            <w:shd w:val="clear" w:color="auto" w:fill="FFFFFF"/>
            <w:vAlign w:val="center"/>
          </w:tcPr>
          <w:p w14:paraId="16A2C5E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36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ΙΑΣΟΝΑΣ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5C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ΜΗΤΣΙΟΣ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DD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624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DF83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benchmark for Monte Carlo simulations in gamma-ray spectrometry Part II: True coincidence summing correction factors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B1B83F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DDA7EA2" w14:textId="77777777">
        <w:trPr>
          <w:trHeight w:val="535"/>
        </w:trPr>
        <w:tc>
          <w:tcPr>
            <w:tcW w:w="567" w:type="dxa"/>
            <w:shd w:val="clear" w:color="auto" w:fill="FFFFFF"/>
            <w:vAlign w:val="center"/>
          </w:tcPr>
          <w:p w14:paraId="752EA32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5D2D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ΕΥΑΝΘΙΑ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5E9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ΜΙΧΕΛΑΡΑΚΗ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569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06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A250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Real-Time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Monitoring of Driver Distraction: State-of-the-art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future insights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D219EE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651DEF1B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1238B7A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B73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ΙΩΣΗΦ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597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ΜΟΥΛΙΝΟΣ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45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88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61B3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Modification of Poiseuille Flow to a Pulsating Flow Using a Periodically Expanding-Contracting Balloon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5E1DE6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642718A" w14:textId="77777777">
        <w:trPr>
          <w:trHeight w:val="705"/>
        </w:trPr>
        <w:tc>
          <w:tcPr>
            <w:tcW w:w="567" w:type="dxa"/>
            <w:shd w:val="clear" w:color="auto" w:fill="FFFFFF"/>
            <w:vAlign w:val="center"/>
          </w:tcPr>
          <w:p w14:paraId="486AC8E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A4D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BD7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ΜΠΑΡΤΖΩΚΑΣ - ΤΣΙΟΜΠΡΑΣ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82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667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654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Global microscale walkability ratings and rankings: A novel composite indicator for 59 European city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centres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D613BD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6EE1C7A" w14:textId="77777777">
        <w:trPr>
          <w:trHeight w:val="269"/>
        </w:trPr>
        <w:tc>
          <w:tcPr>
            <w:tcW w:w="567" w:type="dxa"/>
            <w:shd w:val="clear" w:color="auto" w:fill="FFFFFF"/>
            <w:vAlign w:val="center"/>
          </w:tcPr>
          <w:p w14:paraId="7E0A967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63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 - 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9F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ΜΠΙΖΥΜΗΣ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B0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8A4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8FFF2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Contribution of Hydroxypropyl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Methylcellulose to the Composite Edible Films and Coatings Properties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6FE69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4C36700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37C7443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FD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ΑΡΓΥΡΩ - 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72C9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ΜΠΟΥΤΣΗ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1F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B9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AA6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Multi-Resolution 3D Rendering for High-Performance Web AR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35025B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44DF7B9" w14:textId="77777777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53211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9B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ΣΤΑΥΡΟΥΛΑ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06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ΜΠΡΟΥΖΙΟΥΤΗ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1B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B838" w14:textId="77777777" w:rsidR="00F9116E" w:rsidRDefault="00650181">
            <w:pPr>
              <w:spacing w:after="60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ΕΠΙΣΤΗΜΗ &amp; ΤΕΧΝΟΛΟΓΙΑ ΥΔΑΤΙΚΩΝ ΠΟΡΩΝ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7E9A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Enhanced Port Vulnerability Assessment Using Unmanned-Aerial-Vehicle-Based Structural Health Monitoring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CEC679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39FD5C7" w14:textId="77777777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4A2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A7A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42E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ΜΩΡΑΪΤΗ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97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F0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5925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Stochastic Evaluation of the Investment Risk by the Scale of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Water Infrastructures-Case Study: The Municipality of West Mani (Greece)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AC83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FB09A41" w14:textId="77777777">
        <w:trPr>
          <w:trHeight w:val="43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D8E71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64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ΛΑΜΠΡΟΣ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D6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ΝΕΣΤΩΡΑΣ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E6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56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Δ.Π.Μ.Σ.                         ΣΥΣΤΗΜΑΤΑ ΑΥΤΟΜΑΤΙ-ΣΜΟΥ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5103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Packaging and Optimization of Capacitive Biosensor and Its Readout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Circuit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62DA21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69E2EDD" w14:textId="77777777">
        <w:trPr>
          <w:trHeight w:val="374"/>
        </w:trPr>
        <w:tc>
          <w:tcPr>
            <w:tcW w:w="567" w:type="dxa"/>
            <w:shd w:val="clear" w:color="auto" w:fill="FFFFFF"/>
            <w:vAlign w:val="center"/>
          </w:tcPr>
          <w:p w14:paraId="351AB58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2CD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F34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ΝΕΦΡΟΣ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2B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2F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E9C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Persistent Scatterer Interferometry (PSI) of Technique for the Identification and Monitoring Critical Landslide Areas in a Regional and Mountainous Road Network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06C524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091A569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D78946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DF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B03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2CA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C7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103B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Review of Surrogate Safety Measures Uses in Historical Crash Investigations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7E8946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D16C38F" w14:textId="77777777">
        <w:trPr>
          <w:trHeight w:val="807"/>
        </w:trPr>
        <w:tc>
          <w:tcPr>
            <w:tcW w:w="567" w:type="dxa"/>
            <w:shd w:val="clear" w:color="auto" w:fill="FFFFFF"/>
            <w:vAlign w:val="center"/>
          </w:tcPr>
          <w:p w14:paraId="3E8361E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63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D4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AA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476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7D7D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Valorisation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bakery waste via the bioethanol pathway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66ADFC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A06A769" w14:textId="77777777">
        <w:trPr>
          <w:trHeight w:val="619"/>
        </w:trPr>
        <w:tc>
          <w:tcPr>
            <w:tcW w:w="567" w:type="dxa"/>
            <w:shd w:val="clear" w:color="auto" w:fill="FFFFFF"/>
            <w:vAlign w:val="center"/>
          </w:tcPr>
          <w:p w14:paraId="7D59139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B0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39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ΝΥΔΡΙΩΤΗ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D7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2C7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D2D27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Implementation of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water footprint as a water performance indicator in industrial manufacturing units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located in Greece: challenges and prospects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D0A2A5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3CCBEC14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6C51719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61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111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ΞΥΝΟΣ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93F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828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1C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Real-time Wind Sensing with Massively Parallel Sample Processing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5B71C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CB87EDB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62C95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DBD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FB0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ΟΙΚΟΝΟΜΟΥ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5F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50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70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From conflicts to crashes: Simulating macroscopic connected and automated driving vehicle safety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92A096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309F33C" w14:textId="77777777">
        <w:trPr>
          <w:trHeight w:val="900"/>
        </w:trPr>
        <w:tc>
          <w:tcPr>
            <w:tcW w:w="567" w:type="dxa"/>
            <w:shd w:val="clear" w:color="auto" w:fill="FFFFFF"/>
            <w:vAlign w:val="center"/>
          </w:tcPr>
          <w:p w14:paraId="6CE74C6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279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ΠΑΡΑΣΚΕΥΑ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8D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ΟΙΚΟΝΟΜΟΥ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95E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60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CA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Zero-shot model-free learning of periodic movements for a bio-inspired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soft-robotic arm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2D6BC7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6F32D5B" w14:textId="77777777">
        <w:trPr>
          <w:trHeight w:val="775"/>
        </w:trPr>
        <w:tc>
          <w:tcPr>
            <w:tcW w:w="567" w:type="dxa"/>
            <w:shd w:val="clear" w:color="auto" w:fill="FFFFFF"/>
            <w:vAlign w:val="center"/>
          </w:tcPr>
          <w:p w14:paraId="4FC506E2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ED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D2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DC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36E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0C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Hybrid Nanoparticle/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DNAzyme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Electrochemical Biosensor for the Detection of Divalent Heavy Metal Ions and Cr</w:t>
            </w:r>
            <w:r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33AEF1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23B3ABD" w14:textId="77777777">
        <w:trPr>
          <w:trHeight w:val="9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1FDA6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A22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ΦΩΤΙΟΣ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1DE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ΠΑΝΕΤΣΟΣ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CE5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F3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91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motion control framework for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autonomous water sampling and swing-free transportation of a multirotor UAV with a cable-suspended mechanism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814D4F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F9E40F0" w14:textId="77777777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15D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AC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ΟΛΓΑ - ΑΝΔΡΙΑΝΑ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09B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ΠΑΝΙΤΣΑ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CE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E00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D15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Application of silica fume based solid activators for the one-part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geopolymerization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aluminosilicate raw materials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0D52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0A2AAD3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2E161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8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36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ΠΑΠΑΓΙΑΝΝΗΣ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56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3B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A2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Boosting Deep Reinforcement Learning Agents with Generative Data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Augmentation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94E6C6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94C159" w14:textId="77777777">
        <w:trPr>
          <w:trHeight w:val="813"/>
        </w:trPr>
        <w:tc>
          <w:tcPr>
            <w:tcW w:w="567" w:type="dxa"/>
            <w:shd w:val="clear" w:color="auto" w:fill="FFFFFF"/>
            <w:vAlign w:val="center"/>
          </w:tcPr>
          <w:p w14:paraId="2B804BF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E87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9E0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FCF7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86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A5CC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6D Object Localization in Car-Assembly Industrial Environment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2D662A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4E657A4" w14:textId="77777777">
        <w:trPr>
          <w:trHeight w:val="557"/>
        </w:trPr>
        <w:tc>
          <w:tcPr>
            <w:tcW w:w="567" w:type="dxa"/>
            <w:shd w:val="clear" w:color="auto" w:fill="FFFFFF"/>
            <w:vAlign w:val="center"/>
          </w:tcPr>
          <w:p w14:paraId="56CA2AD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DD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 - ΡΑΦΑΗΛ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2E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A0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ΠΡΟΔΡΟΜΟΣ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B4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         ΥΠΟΛΟΓΙΣΤΙ-ΚΗ ΜΗΧΑΝΙΚΗ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BC3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Controlling bifurcations in high-speed rotors utilizing active gas foil bearings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5915E9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CBECF7C" w14:textId="77777777">
        <w:trPr>
          <w:trHeight w:val="695"/>
        </w:trPr>
        <w:tc>
          <w:tcPr>
            <w:tcW w:w="567" w:type="dxa"/>
            <w:shd w:val="clear" w:color="auto" w:fill="FFFFFF"/>
            <w:vAlign w:val="center"/>
          </w:tcPr>
          <w:p w14:paraId="53BCFC6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CD7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ΘΕΟΦΙΛΟΣ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9F9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ΠΑΠΑΔΟΠΟΥΛΟΣ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DD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A00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B83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Extension of Simple and Accurate Inductance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Estimation for Rectangular Planar Windings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6BEB1F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21C134A" w14:textId="77777777">
        <w:trPr>
          <w:trHeight w:val="410"/>
        </w:trPr>
        <w:tc>
          <w:tcPr>
            <w:tcW w:w="567" w:type="dxa"/>
            <w:shd w:val="clear" w:color="auto" w:fill="FFFFFF"/>
            <w:vAlign w:val="center"/>
          </w:tcPr>
          <w:p w14:paraId="3F2AB81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42CE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ΣΟΦΙΑ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C8E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E2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ΜΥΡΟΦΟΡΟΣ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A23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BB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Exploratory Analysis of the Substructural Evolution of AA3104 Rolled Sheet Under Diverse Thermal Treatments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1D8B81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4386A2" w14:textId="77777777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1CE72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CB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DB7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ΠΑΠΑΪΩΑΝΝΟΥ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983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929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5E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Mobile electrified plants for decentralized wasted gas valorization: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Asolution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to face the challenges of the new energy era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1BCE90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68F0043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0C25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E35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C42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ΠΑΠΠΑ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DB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745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2B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wind tunnel study of aerodynamic effects of façade and roof greening on air exchange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from a cubic building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1EDD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A065132" w14:textId="77777777">
        <w:trPr>
          <w:trHeight w:val="52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0A076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A8D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F3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ΠΑΥΛΙΔΗΣ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49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D1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9A8F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Rapid and Robust Analytical Method for the Determination of Copper Content in Commercial Pesticides and Antifouling Biocides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994BC3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998E57E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F65A74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5C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C1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ΠΕΝΤΑΡΗ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5C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ΜΑΝΟΥΣΟΣ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8D7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EB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xylobiohydrolase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activity of a GH30 xylanase on natively acetylated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xylan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may hold the key for the degradation of recalcitrant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xylan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B5EA97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3008B20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9A8FEC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1B5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56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ΠΙΤΣΙΛΑΔΗΣ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F53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3D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4D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logical framework to model software development by multiple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agents following a common specification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D500C9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9CA838B" w14:textId="77777777">
        <w:trPr>
          <w:trHeight w:val="499"/>
        </w:trPr>
        <w:tc>
          <w:tcPr>
            <w:tcW w:w="567" w:type="dxa"/>
            <w:shd w:val="clear" w:color="auto" w:fill="FFFFFF"/>
            <w:vAlign w:val="center"/>
          </w:tcPr>
          <w:p w14:paraId="66E604E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791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E5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ΠΙΤΤΕΡΟΥ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04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C6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13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Novel chitosan/alginate hydrogels as carriers of phenolic-enriched extracts from saffron floral by-products using natural deep eutectic solvents as green extraction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media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2A046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16AB02A" w14:textId="77777777">
        <w:trPr>
          <w:trHeight w:val="738"/>
        </w:trPr>
        <w:tc>
          <w:tcPr>
            <w:tcW w:w="567" w:type="dxa"/>
            <w:shd w:val="clear" w:color="auto" w:fill="FFFFFF"/>
            <w:vAlign w:val="center"/>
          </w:tcPr>
          <w:p w14:paraId="5925326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86A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D5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ΠΛΑΚΑΣ - ΚΟΥΜΑΔΩΡΑΚΗΣ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82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2C2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A6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LoRaWAN for tracking inland routes of plastic waste: Introducing the smart TRACKPLAST bottle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169C30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FD44F75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54F51AF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67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0D5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ΠΛΕΥΡΗ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9CE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35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3B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Enhancing the Performance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AnMBR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Treating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Municipal Wastewater at a High Organic Loading Rate with Iron Addition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B35F3B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BFB82E6" w14:textId="77777777">
        <w:trPr>
          <w:trHeight w:val="596"/>
        </w:trPr>
        <w:tc>
          <w:tcPr>
            <w:tcW w:w="567" w:type="dxa"/>
            <w:shd w:val="clear" w:color="auto" w:fill="FFFFFF"/>
            <w:vAlign w:val="center"/>
          </w:tcPr>
          <w:p w14:paraId="6EF9258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186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ΑΛΚΗΣΤΗ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9F8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ΠΡΕΠΗ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D1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ΑΛΚΙΒΙΑΔΗΣ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AF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26BA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Neocolonial Migration Policies, EU Resilience, and the Role of Greece: Critique and the Possibility of Alternatives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0F96DF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9693A6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AD9B54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56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ΘΕΩΝΗ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375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ΠΡΟΥΣΑΛΙΔΗ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90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AF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25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System Development of Radiation-Tolerant Silicon Photonics Transceivers for High Energy Physics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A41626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B9A621B" w14:textId="77777777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2363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7C4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B97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ΡΕΒΕΛΑΣ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CF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8C5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8D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Addressing: Nanocomposite Systems via 3D-SCFT: Assessment of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Smearing Approximation and Irregular Grafting Distributions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D72790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A70658D" w14:textId="77777777">
        <w:trPr>
          <w:trHeight w:val="1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267C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2DE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ΕΛΠΙΔΟΦΟΡΟΣ - ΕΥΓΕΝΙΟΣ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461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ΡΕΠΟΥΣΗΣ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79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DF0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AA8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Wave Transmission over Rubble-Mound Submerged Breakwaters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5AEE3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04DB8C1" w14:textId="77777777">
        <w:trPr>
          <w:trHeight w:val="69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F4C25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6D1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ΙΟΥΛΙΑ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4E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ΡΟΥΣΣΟΥ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24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14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9F0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Comparing Machine Learning Techniques for Predictions of Motorway Segment Crash Risk Level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2E7C3C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0A2B02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0B57E5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C78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9F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ΡΟΥΣΣΟΥ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0B8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97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5BA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Examination of the Effect of Task Complexity and Coping Capacity on Driving Risk: A Cross-Country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Transportation Mode Comparative Study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C17303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76E91E8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C4CF57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28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04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ΣΑΜΜΟΥΤΟΣ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8F7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ΓΑΒΡΙΗΛ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91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28EA2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Dynamic Investigation of a Solar-Driven Brayton Cycle with Supercritical CO2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E46A68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9051A6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7E0527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869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ΟΛΓΑ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F48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ΣΑΠΟΥΝΤΖΑΚΗ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29F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8E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E18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Failure mechanisms of anisotropic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pentamode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-based bridge bearings: A dynamic analysis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6D01D6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7E11F52" w14:textId="77777777">
        <w:trPr>
          <w:trHeight w:val="45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3231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B1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9A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ΣΕΚΑΔΑΚΗΣ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6AC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C3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A056E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COVID-19 and Driving Behavior: Which Were the Most Crucial Influencing Factors?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2F47C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EE155C1" w14:textId="77777777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B3C9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68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DF1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ΣΕΜΕΝΟΓΛΟΥ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42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E9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958B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High Pressure Processing under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Mild Conditions for Bacterial Mitigation and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Shelf Life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Extension of European Sea Bass Fillets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6EC75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BAB0AAB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A3931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F2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D29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ΣΙΛΙΩΝΗΣ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B18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ΕΥΣΤΡΑΤΙΟΣ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D7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72B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Data-driven probabilistic quantification and assessment of the prediction error model in damage detection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applications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4BDAD3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B285B3" w14:textId="77777777">
        <w:trPr>
          <w:trHeight w:val="560"/>
        </w:trPr>
        <w:tc>
          <w:tcPr>
            <w:tcW w:w="567" w:type="dxa"/>
            <w:shd w:val="clear" w:color="auto" w:fill="FFFFFF"/>
            <w:vAlign w:val="center"/>
          </w:tcPr>
          <w:p w14:paraId="6BC52D5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960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ΣΟΦΙΑ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F5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ΣΚΡΟΥΦΟΥΤΑ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2F0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604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D49B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Simulation and evaluation of pumped hydropower storage (PHPS) system at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Kastraki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reservoir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170C14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F258C5" w14:textId="77777777">
        <w:trPr>
          <w:trHeight w:val="925"/>
        </w:trPr>
        <w:tc>
          <w:tcPr>
            <w:tcW w:w="567" w:type="dxa"/>
            <w:shd w:val="clear" w:color="auto" w:fill="FFFFFF"/>
            <w:vAlign w:val="center"/>
          </w:tcPr>
          <w:p w14:paraId="64BFF3F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90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ΑΙΚΑΤΕΡΙΝΗ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2C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ΣΠΗΛΙΟΠΟΥΛΟΥ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346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ΛΟΥΚΑΣ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D6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83E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Genesis of a new type of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mangan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skarn associated with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peraluminous granitoids in Greece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67A1E89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C30BCFA" w14:textId="77777777">
        <w:trPr>
          <w:trHeight w:val="276"/>
        </w:trPr>
        <w:tc>
          <w:tcPr>
            <w:tcW w:w="567" w:type="dxa"/>
            <w:shd w:val="clear" w:color="auto" w:fill="FFFFFF"/>
            <w:vAlign w:val="center"/>
          </w:tcPr>
          <w:p w14:paraId="5D443FB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DAB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ΧΡΥΣΑΝΘΟΣ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401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ΣΤΕΡΓΙΟΠΟΥΛΟΣ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30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0AA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A9D9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Application of micellar liquid chromatography to model ecotoxicity of pesticides. Comparison with immobilized artificial membrane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chromatography and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n-octanol-water partitioning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9EEE0B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28AE5203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4CEA88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FCA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AD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ΣΤΡΑΜΑΡΚΟΥ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D2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F1FF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64C2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Sustainable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Valorisation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Peach and Apricot Waste Using Green Extraction Technique with Conventional and Deep Eutectic Solvents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9E81D0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A8BA04E" w14:textId="77777777">
        <w:trPr>
          <w:trHeight w:val="523"/>
        </w:trPr>
        <w:tc>
          <w:tcPr>
            <w:tcW w:w="567" w:type="dxa"/>
            <w:shd w:val="clear" w:color="auto" w:fill="FFFFFF"/>
            <w:vAlign w:val="center"/>
          </w:tcPr>
          <w:p w14:paraId="428D06F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135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ΣΤΑΥΡΟΣ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29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ΣΥΚΙΩΤΗΣ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E31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ΕΥΘΥΜΙΟΣ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A97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F4C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self-sustained EV charging framework with N-step deep reinforcement learning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79DC49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5A3E644" w14:textId="77777777">
        <w:trPr>
          <w:trHeight w:val="464"/>
        </w:trPr>
        <w:tc>
          <w:tcPr>
            <w:tcW w:w="567" w:type="dxa"/>
            <w:shd w:val="clear" w:color="auto" w:fill="FFFFFF"/>
            <w:vAlign w:val="center"/>
          </w:tcPr>
          <w:p w14:paraId="5991CD3D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95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5D7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ΣΥΡΙΟΠΟΥΛΟΣ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BF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61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8B4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Photonic Integrated Circuit Based Temperature Sensor for Out-of-Autoclave Composite Parts Production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Monitoring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507C1D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20BC2B9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BC58909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6D8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D51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ΤΑΪΜΠΙΡΗ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F4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9F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28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Differential cross-section measurements of the 6Li(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)7Be, 6Li(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)7Li, 7Li(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)7Li and 19F(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d,p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γ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)20F reactions suitable for PIGE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C7F7D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835F638" w14:textId="77777777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A2BC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E2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1E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ΤΑΞΕΙΔΗΣ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3B9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ΑΡΙΣΤΕΙΔΗΣ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07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B7F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Mechanochemical and mechanobiological recycling of postconsumer polyethylene terephthalate (PET) plastics under microwave irradiation: a comparative study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3C7A8C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7325BE1" w14:textId="77777777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A660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77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 - ΧΡΥΣΑΝΘΟΣ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21E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ΤΑΣΙΟΣ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B9C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24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9B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Development of a New Group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Contribution Equation of State for associating compounds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348D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5594521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B9A5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8A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90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ΤΕΜΕΝΟΣ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FD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1F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7C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Stochastic Computing Sigma-Delta Adder Architecture for Efficient Neural Network Design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34E13C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C76F8B0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CBDF7A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2AB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600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ΤΕΜΕΝΟΣ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50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40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EC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Interpretable Deep Learning Framework for Land Use and Land Cover Classification in Remote Sensing Using SHAP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994CC85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33BB4F1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B2F40C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8E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64C7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ΤΕΠΕΤΙΔΗΣ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2E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ΛΑΖΑΡΟΣ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3EA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2E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br/>
              <w:t>In Search of Climate Crisis in Greece Using Hydrological Data: 404 Not Found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7BF5C1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274EF61" w14:textId="77777777">
        <w:trPr>
          <w:trHeight w:val="825"/>
        </w:trPr>
        <w:tc>
          <w:tcPr>
            <w:tcW w:w="567" w:type="dxa"/>
            <w:shd w:val="clear" w:color="auto" w:fill="FFFFFF"/>
            <w:vAlign w:val="center"/>
          </w:tcPr>
          <w:p w14:paraId="0499674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E8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ΑΧΙΛΛΕΑΣ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DE7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ΤΖΕΝΕΤΟΠΟΥΛΟΣ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F4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EB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8E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DVFaaS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Leveraging DVFS for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workflows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5E58D9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9D1210F" w14:textId="77777777">
        <w:trPr>
          <w:trHeight w:val="918"/>
        </w:trPr>
        <w:tc>
          <w:tcPr>
            <w:tcW w:w="567" w:type="dxa"/>
            <w:shd w:val="clear" w:color="auto" w:fill="FFFFFF"/>
            <w:vAlign w:val="center"/>
          </w:tcPr>
          <w:p w14:paraId="3B10582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54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ΣΟΥΛΤΑΝΑ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DFA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ΤΖΗΜΑ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C76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149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D9F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Recent Advances in Supercritical CO2 Extraction of Pigments, Lipids and Bioactive Compounds from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Microalgae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69E167A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274E5BC9" w14:textId="77777777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EE1504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908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A6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ΤΖΟΥΡΜΑΝΑ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A27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DF9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Δ.Π.Μ.Σ.                         ΜΙΚΡΟΣΥΣΤΗ-ΜΑΤΑ ΚΑΙ ΝΑΝΟΔΙΑΤΑ-ΞΕΙΣ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7E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Hybrid Nanoparticle/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DNAzyme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Electrochemical Biosensor for the Detection of Divalent Heavy Metal Ions and Cr3+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B4092D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12BDDD2" w14:textId="77777777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020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E1E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E1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ΤΟΥΜΑΣΗΣ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D3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ΔΙΟΝΥΣΙΟΣ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7E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2D2D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End-to-End Real-Time Service Provisioning Over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SDN-Controllable Analog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mmWave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Fiber-Wireless 5G X-Haul Network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050E3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392CBBE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9947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3E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AE6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ΤΣΑΪΜΟΥ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A29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5B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8C08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UAV-driven approach for assisting structural health monitoring of port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infrastructure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4A1F0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D635E5C" w14:textId="77777777">
        <w:trPr>
          <w:trHeight w:val="729"/>
        </w:trPr>
        <w:tc>
          <w:tcPr>
            <w:tcW w:w="567" w:type="dxa"/>
            <w:shd w:val="clear" w:color="auto" w:fill="FFFFFF"/>
            <w:vAlign w:val="center"/>
          </w:tcPr>
          <w:p w14:paraId="019EE895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44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D2A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ΤΣΑΚΟΥΜΑΚΗ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3A8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A0F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126E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Life Cycle Assessment (LCA) of Alternative Pavement Rehabilitation Solutions: A Case Study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5A2B0C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8E4B937" w14:textId="77777777">
        <w:trPr>
          <w:trHeight w:val="304"/>
        </w:trPr>
        <w:tc>
          <w:tcPr>
            <w:tcW w:w="567" w:type="dxa"/>
            <w:shd w:val="clear" w:color="auto" w:fill="FFFFFF"/>
            <w:vAlign w:val="center"/>
          </w:tcPr>
          <w:p w14:paraId="7827DA7E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034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ΣΤΕΦΑΝΟΣ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82C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ΤΣΙΓΔΙΝΟΣ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90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B124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9884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composite index for assessing accessibility in urban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areas: A case study in Central Athens, Greece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3AFC350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5B1962D" w14:textId="77777777">
        <w:trPr>
          <w:trHeight w:val="46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2551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617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67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ΤΣΙΟΥΣΤΑΣ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420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A0EB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0B2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Pulse-stream impact on recognition accuracy of reservoir computing from SiO</w:t>
            </w:r>
            <w:r>
              <w:rPr>
                <w:rFonts w:asciiTheme="minorHAnsi" w:hAnsiTheme="minorHAnsi" w:cstheme="minorHAnsi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-based low power memory devices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F1BB9BF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00168206" w14:textId="7777777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0242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63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061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ΤΣΟΥΜΠΡΗ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ED4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F3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FA11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Architectural space as an open, adaptable system: a design experiment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2C5DC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55557FC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86D4C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C3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C05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ΦΑΦΟΥΤΕΛΛΗΣ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959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036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883C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Traffic demand prediction using a social multiplex networks representation on a multimodal and multisource dataset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86F6A7E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65DB56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61D5443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4F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 - ΔΗΜΗΤΡΙΟΣ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5C8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ΦΕΛΕΚΗΣ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39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01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B7FBE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Optimisation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Bioethanol Production in a Potato Processing Industry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F608F14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7ADECA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40500AA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768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2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ΦΛΩΡΑΚΗΣ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E4F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68D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7815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novel gas spring based negative stiffness mechanism for seismic protection of structures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A9094E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5DD6037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765D01C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B4A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4A54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ΦΡΙΛΙΓΓΟΥ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2C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A1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4B46" w14:textId="77777777" w:rsidR="00F9116E" w:rsidRDefault="00650181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In-Cognitive: A web-based Python application for fuzzy cognitive map design, simulation, and uncertainty analysis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based on the Monte Carlo method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46A878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348,79</w:t>
            </w:r>
          </w:p>
        </w:tc>
      </w:tr>
      <w:tr w:rsidR="00F9116E" w14:paraId="0EA5EE1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8C0FDAB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03A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F6E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ΧΑΛΑΣΤΑΝΗ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92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9D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67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Development of a Complex Vulnerability Index for Fishing Shelters-The Case of Cyprus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BBEB80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1DE326C3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0EAB6EE1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959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0F9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ΧΑΡΑΤΣΑΡΗΣ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B51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8753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4D5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Joint User Association and Resource Allocation for Hierarchical Federated Learning Based on Games in Satisfaction Form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238F386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65D7CEE5" w14:textId="77777777">
        <w:trPr>
          <w:trHeight w:val="136"/>
        </w:trPr>
        <w:tc>
          <w:tcPr>
            <w:tcW w:w="567" w:type="dxa"/>
            <w:shd w:val="clear" w:color="auto" w:fill="FFFFFF"/>
            <w:vAlign w:val="center"/>
          </w:tcPr>
          <w:p w14:paraId="2E52BA7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46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277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ΧΑΣΑΠΟΓΛΟΥ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C7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B0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73C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On the accuracy of cross-section measurements of neutron-induced reactions using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activation technique with natural targets: The case of Ge at En = 17.9 MeV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7878A7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34893FF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232914F7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FF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4B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ΧΕΙΜΩΝΑ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BD6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B06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B8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Time crystals transforming frequency combs in tunable photonic oscillators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BAE9B51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74DDE458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0683396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FCC3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77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ΧΕΛΙΩΤΗΣ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0F5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A3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A1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Printed cisplatin on microneedle arrays for transdermal delivery enhances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olaparib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-induced synthetic lethality in a mouse model of homologous recombination deficiency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7B1A398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226A7E73" w14:textId="77777777">
        <w:trPr>
          <w:trHeight w:val="84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8DF3FC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5F9A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ΠΕΡΙΚΛΗΣ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D6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ΧΗΝΑΡΗΣ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F4E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6D0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D5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Impact of Natural Gas Price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Variations and Consumption Limitation on the Decarbonization of Sector-Coupled Energy Systems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4790967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59768497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1C6EF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9B1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78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ΧΟΛΕΒΑΣ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7D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FA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02C1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Crack Identification in Solid Rocket Motors Through the Neyman-Pearson Detection Theory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A8B00B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  <w:tr w:rsidR="00F9116E" w14:paraId="4E6F2761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C97298" w14:textId="77777777" w:rsidR="00F9116E" w:rsidRDefault="00650181">
            <w:pPr>
              <w:ind w:left="-113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ED9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ΑΙΜΙΛΙΑ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62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ΧΡΟΝΟΠΟΥΛΟΥ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BFB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EB1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A28D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Is infrastructure a critical aspect of self-organized entrepreneurial activity?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96CCFDD" w14:textId="77777777" w:rsidR="00F9116E" w:rsidRDefault="00650181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348,79</w:t>
            </w:r>
          </w:p>
        </w:tc>
      </w:tr>
    </w:tbl>
    <w:p w14:paraId="194682C4" w14:textId="77777777" w:rsidR="00F9116E" w:rsidRDefault="00F9116E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</w:p>
    <w:p w14:paraId="41135A77" w14:textId="77777777" w:rsidR="00F9116E" w:rsidRDefault="00650181">
      <w:pPr>
        <w:spacing w:before="120" w:after="120"/>
        <w:jc w:val="center"/>
        <w:rPr>
          <w:rFonts w:ascii="Calibri" w:hAnsi="Calibri" w:cs="Calibri"/>
          <w:b/>
          <w:bCs/>
          <w:iCs/>
          <w:u w:val="single"/>
        </w:rPr>
      </w:pPr>
      <w:r>
        <w:rPr>
          <w:rFonts w:ascii="Calibri" w:hAnsi="Calibri" w:cs="Calibri"/>
          <w:b/>
          <w:bCs/>
          <w:iCs/>
          <w:u w:val="single"/>
        </w:rPr>
        <w:t>Πίνακας 2</w:t>
      </w:r>
    </w:p>
    <w:p w14:paraId="1E826917" w14:textId="77777777" w:rsidR="00F9116E" w:rsidRDefault="00650181">
      <w:pPr>
        <w:spacing w:after="120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Συνέδρια 2023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701"/>
        <w:gridCol w:w="1559"/>
        <w:gridCol w:w="1985"/>
        <w:gridCol w:w="850"/>
      </w:tblGrid>
      <w:tr w:rsidR="00F9116E" w14:paraId="3C070D1D" w14:textId="77777777">
        <w:trPr>
          <w:trHeight w:val="330"/>
        </w:trPr>
        <w:tc>
          <w:tcPr>
            <w:tcW w:w="567" w:type="dxa"/>
            <w:shd w:val="clear" w:color="auto" w:fill="FFFFFF"/>
            <w:noWrap/>
            <w:vAlign w:val="bottom"/>
          </w:tcPr>
          <w:p w14:paraId="0C065360" w14:textId="77777777" w:rsidR="00F9116E" w:rsidRDefault="00F9116E">
            <w:pPr>
              <w:ind w:left="-260" w:right="-14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  <w:vAlign w:val="bottom"/>
          </w:tcPr>
          <w:p w14:paraId="69B9504E" w14:textId="77777777" w:rsidR="00F9116E" w:rsidRDefault="00650181">
            <w:pPr>
              <w:ind w:left="-108" w:right="-13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2268" w:type="dxa"/>
            <w:shd w:val="clear" w:color="auto" w:fill="FFFFFF"/>
            <w:vAlign w:val="bottom"/>
          </w:tcPr>
          <w:p w14:paraId="054AB6A7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E4DD0E1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A5301A9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4D737388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ΤΙΤΛΟΣ ΕΡΓΑΣΙΑΣ</w:t>
            </w:r>
          </w:p>
        </w:tc>
        <w:tc>
          <w:tcPr>
            <w:tcW w:w="850" w:type="dxa"/>
            <w:shd w:val="clear" w:color="auto" w:fill="FFFFFF"/>
            <w:vAlign w:val="bottom"/>
          </w:tcPr>
          <w:p w14:paraId="6123F8A7" w14:textId="77777777" w:rsidR="00F9116E" w:rsidRDefault="00650181">
            <w:pPr>
              <w:ind w:left="-108" w:right="-90"/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F9116E" w14:paraId="5F179895" w14:textId="77777777">
        <w:trPr>
          <w:trHeight w:val="1275"/>
        </w:trPr>
        <w:tc>
          <w:tcPr>
            <w:tcW w:w="567" w:type="dxa"/>
            <w:shd w:val="clear" w:color="auto" w:fill="FFFFFF"/>
            <w:vAlign w:val="center"/>
          </w:tcPr>
          <w:p w14:paraId="758EE15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64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5CDE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ΒΑΣΤΑΡΔΗ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D9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5CA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F57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Environmental Product Declaration reporting in the metal sector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2096F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D0238F5" w14:textId="77777777">
        <w:trPr>
          <w:trHeight w:val="416"/>
        </w:trPr>
        <w:tc>
          <w:tcPr>
            <w:tcW w:w="567" w:type="dxa"/>
            <w:shd w:val="clear" w:color="auto" w:fill="FFFFFF"/>
            <w:vAlign w:val="center"/>
          </w:tcPr>
          <w:p w14:paraId="274582E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3A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5E6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ΒΙΓΚΟΣ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E7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ΝΕΚΤΑΡΙΟΣ – 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8129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5D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Solar Photovoltaic Energy Production Conditions in the Urban Environment of Athens, Cairo, Granada and Vienna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9818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81A8722" w14:textId="77777777">
        <w:trPr>
          <w:trHeight w:val="424"/>
        </w:trPr>
        <w:tc>
          <w:tcPr>
            <w:tcW w:w="567" w:type="dxa"/>
            <w:shd w:val="clear" w:color="auto" w:fill="FFFFFF"/>
            <w:vAlign w:val="center"/>
          </w:tcPr>
          <w:p w14:paraId="694FF38E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85A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6FC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ΒΛΑΧΟΓΙΑΝΝΗΣ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54D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9CC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84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Pillar stress estimation: 3D &amp; 2D numerical analysis vs. Tributary Area Theory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A9F9B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1FDA380" w14:textId="77777777">
        <w:trPr>
          <w:trHeight w:val="41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BED15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7E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8B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ΓΑΛΑΝΟΣ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62E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93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E53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Continuous Adjoint Cut-Cell formulation for Topology Optimization of Fluid Systems with one or two Fluids and Conjugate Heat Transfer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A84C17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F7447D0" w14:textId="7777777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601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0E5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45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ΓΕΡΟΝΤΑΤΗ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258E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ΒΑΓΓΕΛΗΣ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A9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AB2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effect of intensity measure selection and epistemic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uncertainties on the estimated seismic performance for non-structural components of nuclear powerplants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4EB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F45F3C1" w14:textId="77777777">
        <w:trPr>
          <w:trHeight w:val="41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F3B1A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446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A19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ΓΕΩΡΓΙΑΔΗΣ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52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0CA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Bayesian approach for the quantification of strength model uncertainty factor in ultimate limit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state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489A3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51572BC" w14:textId="77777777">
        <w:trPr>
          <w:trHeight w:val="4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A4F70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84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AA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950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38EC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98F7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Correlation Between Grounding Grid Design Parameters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Safety Thresholds In MV/LV Networks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815E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1A0CF53" w14:textId="77777777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F678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2F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ΑΛΕΞΑΝΔΡΟΣ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DD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ΓΙΑΝΝΑΚΟΠΟΥΛΟΣ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BC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30E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4B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Climate-Resilient Urban Regeneration: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Transforming School Yards for a Sustainable and Adaptive Future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E483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CA065A6" w14:textId="77777777">
        <w:trPr>
          <w:trHeight w:val="94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3E7A8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12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ΗΡΑ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8F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ΓΙΑΝΝΗ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C5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ΙΛΙΡ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C8E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943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Novel Stochastic Methodology for the Generation of Artificial Seismic Accelerograms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AC4D8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6144C56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0687AB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921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07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ΓΙΑΝΝΟΥΛΑ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657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ΧΡΙΣΤΟΦΟΡΟΣ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A7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2AED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DaeMon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Architectural Support for Efficient Data Movement in Fully Disaggregated Systems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42B8ED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3670435" w14:textId="77777777">
        <w:trPr>
          <w:trHeight w:val="1154"/>
        </w:trPr>
        <w:tc>
          <w:tcPr>
            <w:tcW w:w="567" w:type="dxa"/>
            <w:shd w:val="clear" w:color="auto" w:fill="FFFFFF"/>
            <w:vAlign w:val="center"/>
          </w:tcPr>
          <w:p w14:paraId="63C164D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698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F0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ΓΛΕΝΤΗΣ - ΓΕΩΡΓΟΥΛΑΚΗΣ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90D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 - ΟΘΩΝΑΣ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90C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E1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Feather: An Elegant Solution to Effective DNN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Sparsification</w:t>
            </w:r>
            <w:proofErr w:type="spellEnd"/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1B8A3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78BD3B5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421930A2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9D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72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ΔΑΡΔΑΜΑΝΗΣ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BC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5495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AD3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Hull deflection estimation model for marine shaft alignment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03100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581953C" w14:textId="77777777">
        <w:trPr>
          <w:trHeight w:val="546"/>
        </w:trPr>
        <w:tc>
          <w:tcPr>
            <w:tcW w:w="567" w:type="dxa"/>
            <w:shd w:val="clear" w:color="auto" w:fill="FFFFFF"/>
            <w:vAlign w:val="center"/>
          </w:tcPr>
          <w:p w14:paraId="4A45B2C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939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ΠΑΡΜΕΝΙΩΝΑΣ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1F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ΔΕΛΙΑΛΗΣ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13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ΠΑΪΚΟΣ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61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1468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Crowdsourcing based Identification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Spatio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-temporal Analysis of Parking Violations: The case of Athens, Greece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2AC2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E0F5D5C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747049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42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ΠΑΥΛΟΣ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D4A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8F3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57B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BA90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Leveraging BIM for the LADM Part 4 Valuation information Model: the case study of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Cyprus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96FB8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0293526" w14:textId="77777777">
        <w:trPr>
          <w:trHeight w:val="6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7D9AC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827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ΜΑΡΙΑΝΝΑ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E2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ΔΙΑΜΑΝΤΑ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C3E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316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AFEF" w14:textId="77777777" w:rsidR="00F9116E" w:rsidRDefault="00650181">
            <w:pPr>
              <w:ind w:left="-110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Representative Waves for Estimating Annually Averaged Sedimentation and Erosion Trends in Sandy Coastal Areas using Numerical Models and Artificial Neural Networks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22E2A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2E44C68" w14:textId="77777777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D30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C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34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C4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46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CCC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Highlighting of the Interwar identity of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Fokionos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Negri street-linear park.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iconic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Lanaras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apartment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building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1E17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0FA7A71" w14:textId="77777777">
        <w:trPr>
          <w:trHeight w:val="68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53FD02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1D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670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ΖΑΦΕΙΡΟΠΟΥΛΟΣ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96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B7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84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Investigating the impact of a low-rank tensor-based approach on deforestation imagery  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D45FC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F095750" w14:textId="77777777">
        <w:trPr>
          <w:trHeight w:val="48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830D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A89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ΑΙΜΙΛΙΑ - ΠΑΝΑΓΙΩΤΑ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2F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ΘΕΟΧΑΡΗ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AD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3DB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BB1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Implementation of nature-based solutions (NBS) for flood protection in Naxos Island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8F376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60E4437" w14:textId="77777777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966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5DC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6B6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53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92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02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Issue of Baselines in Explainability Methods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C1E8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48E986A" w14:textId="77777777">
        <w:trPr>
          <w:trHeight w:val="50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5BD02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DC1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 - ΚΟΣΜΑΣ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39C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ΚΑΚΟΛΥΡΗΣ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728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ADE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370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RoaD-RuNNer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Collaborative DNN partitioning and offloading on heterogeneous edge systems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87E68F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0A88CF8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D79E09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8EE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E8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ΚΑΛΛΙΤΣΗΣ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2939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ΣΤΑΥΡΟΣ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34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C92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Joint Wireless Data-Power Exchange Approach for Distributed Energy Harvesting Networks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4AECA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64A1D2D" w14:textId="77777777">
        <w:trPr>
          <w:trHeight w:val="552"/>
        </w:trPr>
        <w:tc>
          <w:tcPr>
            <w:tcW w:w="567" w:type="dxa"/>
            <w:shd w:val="clear" w:color="auto" w:fill="FFFFFF"/>
            <w:vAlign w:val="center"/>
          </w:tcPr>
          <w:p w14:paraId="0D34F17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047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C7C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ΚΑΜΠΕΡΗ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0C9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76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C8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Low-Power Analog Bell-shaped Classifier based on Parallel-connected Gaussian function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circuits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077FD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8E8EBA0" w14:textId="77777777">
        <w:trPr>
          <w:trHeight w:val="694"/>
        </w:trPr>
        <w:tc>
          <w:tcPr>
            <w:tcW w:w="567" w:type="dxa"/>
            <w:shd w:val="clear" w:color="auto" w:fill="FFFFFF"/>
            <w:vAlign w:val="center"/>
          </w:tcPr>
          <w:p w14:paraId="344E125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A0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ΕΥΑΝΘΙΑ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9B0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ΚΑΝΑΡΑΚΗ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34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B5E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C93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Redefinition of Rural Spaces: A Methodological Tool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37DB7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54CA345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7AA42E6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A7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B0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ΚΑΝΟΥΤΟΣ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F5E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ΧΑΡΑΛΑΜΠΟΣ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63B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CE6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Improved Technique for Monitoring Radon Progeny in Ambient Air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046C0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92A28A5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6820384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AD3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ΣΠΥΡΙΔΩΝ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5579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ΚΑΠΑΣΑΚΑΛΗΣ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42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06C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4E4B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Seismic Protection of Existing Structures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With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Distributed Negative Stiffness Devices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F6462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452F28A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3165F25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00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ΚΑΛΛΙΟΠΗ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47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ΚΑΠΕΡΩΝΗ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EC6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D3A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E5C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Novel Diamond Detector Development for Harsh Neutron Flux Environments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2B993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C5DD3FB" w14:textId="77777777">
        <w:trPr>
          <w:trHeight w:val="81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2F6E5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A355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D03C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ΚΑΡΑΓΙΑΝΝΗ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6B37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FC0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5696B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Modelling underground mine ventilation characteristics using artificial neural networks</w:t>
            </w:r>
          </w:p>
          <w:p w14:paraId="7DCA20E2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E5C77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40C8EC0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200C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C3A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ΕΥΔΟΞΙΑ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B8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ΚΑΡΑΦΕΡΗ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2F7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1F2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337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Exposure, Vulnerabilities, and Scenario Seismic Risk Assessment for the City of Granada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98DAB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2BE31DD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CD52E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A1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96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ΚΑΡΚΑΝΗ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92C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21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    ΕΠΙΣΤΗΜΗ ΔΕΔΟΜΕΝΩΝ &amp; ΜΗΧΑΝΙΚΗ ΜΑΘΗΣΗ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508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Preliminary Results of the Development of a DNA-Hybridization-Based Biosensor for the Detection of Milk Adulteration Using Gold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Interdigitated Electrodes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93AE0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B4CAFCF" w14:textId="77777777">
        <w:trPr>
          <w:trHeight w:val="63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BE29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DB7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 - ΕΙΡΗΝΑΙΟΣ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820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ΚΑΣΕΛΟΥΡΗΣ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34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BD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1A9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Novel Methodology for Crash Hotspot Identification and Network-Wide Safety Ranking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31E451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D0168B1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841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57C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28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ΚΑΤΖΗΛΙΕΡΗΣ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1C6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F2EC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DC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AI assisted Dynamic Bus Lane Control in Connected Urban Environments: The case of Intermittent Dynamic Bus Lanes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5A30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8672159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1A41FE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722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ΙΑΣΟΝΑΣ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59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ΚΑΤΣΑΜΕΝΗΣ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3A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ΑΓΙΣ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8E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28CFD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Few-Shot Attention Recurrent Residual U-Net for Crack Segmentation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94789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40E3A9A" w14:textId="77777777">
        <w:trPr>
          <w:trHeight w:val="222"/>
        </w:trPr>
        <w:tc>
          <w:tcPr>
            <w:tcW w:w="567" w:type="dxa"/>
            <w:shd w:val="clear" w:color="auto" w:fill="FFFFFF"/>
            <w:vAlign w:val="center"/>
          </w:tcPr>
          <w:p w14:paraId="2777398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0D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ΑΙΚΑΤΕΡΙΝΗ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C0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ΚΑΤΤΑΒΕΝΑΚΗ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2E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 – ΜΙΧΑΗΛ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B39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16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Meta-analysis of the Ticket Price Elasticity for Air Travel Demand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5AC74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BC66CD4" w14:textId="77777777">
        <w:trPr>
          <w:trHeight w:val="400"/>
        </w:trPr>
        <w:tc>
          <w:tcPr>
            <w:tcW w:w="567" w:type="dxa"/>
            <w:shd w:val="clear" w:color="auto" w:fill="FFFFFF"/>
            <w:vAlign w:val="center"/>
          </w:tcPr>
          <w:p w14:paraId="10EB20F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FA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F04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ΚΙΤΣΑΝΤΑΣ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0C5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ΕΛΕΥΘΕΡΙΟΣ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B1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25A4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Proposed Drone-Enabled Platform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Holistic Disaster Management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EEED7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01895C1" w14:textId="77777777">
        <w:trPr>
          <w:trHeight w:val="408"/>
        </w:trPr>
        <w:tc>
          <w:tcPr>
            <w:tcW w:w="567" w:type="dxa"/>
            <w:shd w:val="clear" w:color="auto" w:fill="FFFFFF"/>
            <w:vAlign w:val="center"/>
          </w:tcPr>
          <w:p w14:paraId="4649E24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68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505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ΚΟΝΤΟΣ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9D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62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457E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Security-Aware Resource Allocation in the Edge-Cloud Continuum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BA8A6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ED015E7" w14:textId="77777777">
        <w:trPr>
          <w:trHeight w:val="288"/>
        </w:trPr>
        <w:tc>
          <w:tcPr>
            <w:tcW w:w="567" w:type="dxa"/>
            <w:shd w:val="clear" w:color="auto" w:fill="FFFFFF"/>
            <w:vAlign w:val="center"/>
          </w:tcPr>
          <w:p w14:paraId="7A360E2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4C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ΕΥΓΕΝΙΑ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1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ΚΡΗΤΙΚΟΥ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EC1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10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63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Considerations of the Limitations of RES hosting capacity at the Transmission System Level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3ADF97D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C6BFBC1" w14:textId="77777777" w:rsidTr="00650181">
        <w:trPr>
          <w:trHeight w:val="675"/>
        </w:trPr>
        <w:tc>
          <w:tcPr>
            <w:tcW w:w="567" w:type="dxa"/>
            <w:shd w:val="clear" w:color="auto" w:fill="FFFFFF" w:themeFill="background1"/>
            <w:vAlign w:val="center"/>
          </w:tcPr>
          <w:p w14:paraId="7FE504B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41EA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C6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ΛΑΓΑΡΟΣ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F811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5D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Δ.Π.Μ.Σ.                         ΠΕΡΙΒΑΛΛΟΝ ΚΑΙ ΑΝΑΠΤΥΞΗ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2E0C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Assessment of a Hybrid Renewable Energy System to meet water and energy demands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Serifos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A1681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1825FD50" w14:textId="77777777">
        <w:trPr>
          <w:trHeight w:val="46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61A91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05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ΣΑΒΒΑΣ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896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ΛΕΒΕΝΤΙΚΙΔΗΣ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154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219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2F54B" w14:textId="77777777" w:rsidR="00F9116E" w:rsidRDefault="00650181">
            <w:pPr>
              <w:ind w:left="-110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Analog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Integrated, Low-Power, Area-Efficient, Gilbert, Modulo-based Classifier with Application to Lung-Cancer Classification</w:t>
            </w:r>
          </w:p>
          <w:p w14:paraId="35E94485" w14:textId="77777777" w:rsidR="00F9116E" w:rsidRDefault="00F9116E">
            <w:pPr>
              <w:ind w:left="-110"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0F668F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E62A464" w14:textId="77777777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3AC4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4B4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64E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ΛΥΜΠΕΡΑΤΟΣ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75D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ΓΕΡΑΣΙΜΟΣ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80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C872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Employing Crowdsourcing for Enriching a Music Knowledge Base in Higher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5AD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0783BCA" w14:textId="77777777">
        <w:trPr>
          <w:trHeight w:val="52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497DF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1A3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ΠΟΛΙΝΑ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FBAA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ΜΑΛΑΤΕΣΤΑ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805D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ΑΝΤΩΝΙΟΣ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B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Ε.Μ.Φ.Ε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A97C" w14:textId="77777777" w:rsidR="00F9116E" w:rsidRDefault="00650181">
            <w:pPr>
              <w:ind w:right="-11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Differential Gene Expression in Human Fibroblasts Simultaneously Exposed to Radiation and Simulated Microgravity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C64C22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1BCF2C4" w14:textId="77777777">
        <w:trPr>
          <w:trHeight w:val="603"/>
        </w:trPr>
        <w:tc>
          <w:tcPr>
            <w:tcW w:w="567" w:type="dxa"/>
            <w:shd w:val="clear" w:color="auto" w:fill="FFFFFF"/>
            <w:vAlign w:val="center"/>
          </w:tcPr>
          <w:p w14:paraId="5F9A791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456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ΧΡΙΣΤΟΦΟΡΟΣ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A77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ΜΕΝΟΣ - ΑΙΚΑΤΕΡΙΝΙΑΔΗΣ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318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ΑΧΙΛΛΕΑΣ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E1C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C8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Fair Selection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Strategy for Residential Demand Response Participants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503A90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EBCC2E8" w14:textId="77777777">
        <w:trPr>
          <w:trHeight w:val="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A2B4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B60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28F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ΜΠΑΛΑΧΤΣΗΣ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42E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9C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617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Effect of Pulsed Electric Fields and Osmotic Dehydration on the shelf life of fresh - cut spinach leaves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220F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1E46F2D" w14:textId="7777777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412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68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 - ΜΑΡΙΟΣ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2EC2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ΜΠΕΛΤΣΙΔΗΣ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053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ΑΠΟΣΤΟΛΟΣ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3CF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1D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Consept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assessment of a marine carbon capture system for vessel regulatory lifetime extension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3936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BBFB5E3" w14:textId="77777777">
        <w:trPr>
          <w:trHeight w:val="49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89F75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0D2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ΑΛΕΞΑΝΔΡΟΣ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A7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ΜΠΕΝΕΤΑΤΟΣ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7146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EA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47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Generating salient scene graphs with weak language supervision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67398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7276AA1" w14:textId="77777777">
        <w:trPr>
          <w:trHeight w:val="304"/>
        </w:trPr>
        <w:tc>
          <w:tcPr>
            <w:tcW w:w="567" w:type="dxa"/>
            <w:shd w:val="clear" w:color="auto" w:fill="FFFFFF"/>
            <w:vAlign w:val="center"/>
          </w:tcPr>
          <w:p w14:paraId="14B1990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CFD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ΜΑΡΙΑ -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ΜΑΡΓΑΡΙΤΑ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78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ΜΠΕΡΤΣΙΟΥ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9F7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ΠΑΝΑΓΙΩΤΗΣ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F4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62D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The role of hydrogen in the storage of renewable energy sources for small non-interconnected islands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E9E3A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74C7737" w14:textId="77777777">
        <w:trPr>
          <w:trHeight w:val="454"/>
        </w:trPr>
        <w:tc>
          <w:tcPr>
            <w:tcW w:w="567" w:type="dxa"/>
            <w:shd w:val="clear" w:color="auto" w:fill="FFFFFF"/>
            <w:vAlign w:val="center"/>
          </w:tcPr>
          <w:p w14:paraId="6E32A05E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15F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245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ΜΠΙΛΑΛΗΣ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DA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ΠΕΡΙΚΛΗΣ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CAD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C4F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Experimental and Numerical Study of Composite Materials Drive Shafts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4074E1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D24DBF8" w14:textId="77777777" w:rsidTr="00650181">
        <w:trPr>
          <w:trHeight w:val="675"/>
        </w:trPr>
        <w:tc>
          <w:tcPr>
            <w:tcW w:w="567" w:type="dxa"/>
            <w:shd w:val="clear" w:color="auto" w:fill="FFFFFF" w:themeFill="background1"/>
            <w:vAlign w:val="center"/>
          </w:tcPr>
          <w:p w14:paraId="7B865A2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DC74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ΕΥΑΓΓΕΛΙΑ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27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ΜΠΟΥΖΑΝΗ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D9DA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ΑΧΙΛΛΕΑΣ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5BC2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0E02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Polyhydroxyalkanoates (PHAs) Production from the Liquid Fraction of dried/shredded Food Waste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F939E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42357ADF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4A1781C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A6A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A4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ΜΠΡΕΣΤΑΣ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13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ΑΗΔΟΝΗΣ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DC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11E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Investigation of a Photonic Reservoir Computing based Equalizer for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Short Reach Applications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E8EAAA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E43E6CB" w14:textId="77777777">
        <w:trPr>
          <w:trHeight w:val="675"/>
        </w:trPr>
        <w:tc>
          <w:tcPr>
            <w:tcW w:w="567" w:type="dxa"/>
            <w:shd w:val="clear" w:color="auto" w:fill="FFFFFF"/>
            <w:vAlign w:val="center"/>
          </w:tcPr>
          <w:p w14:paraId="18B78B7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0E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ΔΑΦΝΗ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010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ΝΑΛΜΠΑΝΤ - ΣΑΡΙΚΑΚΗ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DF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ΜΕΤΗΝ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4C9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FB0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Multi-Risk Assessment in Post-Mining Lignite Areas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341CC3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1327D6C" w14:textId="77777777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F9D5E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0F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ΑΡΓΥΡΙΟΣ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23E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ΝΤΑΝΟΣ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B43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7A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FF8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Entanglement-Based QKD over LEO Satellite-to-Ground Time-Varying Atmospheric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Channel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FDD20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B32BF29" w14:textId="77777777">
        <w:trPr>
          <w:trHeight w:val="1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2611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91E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ΠΕΡΙΚΛΗΣ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53F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ΝΤΑΟΥΛΑΡΗΣ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30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FDC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      ΝΑΥΤΙΚΗ                            ΚΑΙ                              ΘΑΛΑΣΣΙΑ ΤΕΧΝΟΛΟΓΙΑ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F04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High Fidelity Finite Element Modeling of Complex Ship Structures: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Particular Case of a Passenger Vessel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0D97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F7AFF0E" w14:textId="77777777">
        <w:trPr>
          <w:trHeight w:val="67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DC4C1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805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8B1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ΠΑΠΑΔΗΜΗΤΡΙΟΥ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379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ΑΔΡΙΑΝΟΣ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F9B8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EF81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Plasma assisted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bio-degradation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poly-lactic acid (PLA)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90066F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B9DC195" w14:textId="77777777">
        <w:trPr>
          <w:trHeight w:val="432"/>
        </w:trPr>
        <w:tc>
          <w:tcPr>
            <w:tcW w:w="567" w:type="dxa"/>
            <w:shd w:val="clear" w:color="auto" w:fill="FFFFFF"/>
            <w:vAlign w:val="center"/>
          </w:tcPr>
          <w:p w14:paraId="7C97701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D8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ΑΓΓΕΛΙΚΗ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5A4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ΠΑΠΑΖΟΓΛΟΥ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3FA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ΜΗΝΑΣ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5A0B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                               ΓΕΩΠΛΗΡΟ-ΦΟΡΙΚΗ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21D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Comparative study for the investigation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of  safe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movement with the method of Space Syntax: The case of Mati, Eastern Attica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B4405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44E59E8" w14:textId="77777777" w:rsidTr="00650181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876B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F925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 - ΦΟΙΒΟΣ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CF1B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ΠΑΠΑΘΑΝΑΣΙΟΥ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0B29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154C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D458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Assessment of a Hybrid Renewable Energy System to meet water and energy demands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Serifos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14E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2CF3B8A1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BD16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D38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306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ΠΑΡΑΣΚΕΥΟΠΟΥΛΟΣ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137F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AF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30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urban form types of Athens as identified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by an open data methodological framework: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Assessing the validity and value of the results by expert focus group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7830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266,55</w:t>
            </w:r>
          </w:p>
        </w:tc>
      </w:tr>
      <w:tr w:rsidR="00F9116E" w14:paraId="0BC6C5F2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FEC1C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C6E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ΜΑΡΘΑ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4A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ΠΕΡΔΙΚΑΚΗ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BA6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E4B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9A9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Estimating groundwater recharge from precipitation in a coastal Mediterranean aquifer: The case of Marathon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0059B02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B3A2001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63A4943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6FF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ΒΙΡΓΙΝΙΑ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5D4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ΠΕΤΡΑΚΗ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D0F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505D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C2A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Review of the literature on the safety of micromobility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9A147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AEE3C72" w14:textId="77777777">
        <w:trPr>
          <w:trHeight w:val="274"/>
        </w:trPr>
        <w:tc>
          <w:tcPr>
            <w:tcW w:w="567" w:type="dxa"/>
            <w:shd w:val="clear" w:color="auto" w:fill="FFFFFF"/>
            <w:vAlign w:val="center"/>
          </w:tcPr>
          <w:p w14:paraId="5FEAB2E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F5C3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225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ΠΟΛΙΤΟΠΟΥΛΟΥ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4F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ΗΛΙΑΣ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57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        ΕΠΙΣΤΗΜΗ                            ΚΑΙ                           ΤΕΧΝΟΛΟΓΙΑ ΥΔΑΤΙΚΩΝ ΠΟΡΩΝ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CB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The Social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Acceptance of Autonomous Merchant Ships in Greek Ports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092E93F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4A89560" w14:textId="77777777">
        <w:trPr>
          <w:trHeight w:val="411"/>
        </w:trPr>
        <w:tc>
          <w:tcPr>
            <w:tcW w:w="567" w:type="dxa"/>
            <w:shd w:val="clear" w:color="auto" w:fill="FFFFFF"/>
            <w:vAlign w:val="center"/>
          </w:tcPr>
          <w:p w14:paraId="0091CE9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F1C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47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ΠΟΝΤΙΚΑΚΟΣ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8B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ΣΩΤΗΡΙΟΣ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EF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76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Modeling intermediate and alternative fuel emissions in large two-stroke engines: Towards an accurate assessment of decarbonization impact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2F5CC2C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384FCC8" w14:textId="77777777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7731E2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72C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428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ΠΡΕΝΤΖΑΣ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C1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ΑΘΑΝΑΣΙΟΣ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04B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372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Probabilistic Based Adaptive Refinement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For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Reliability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Assesment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Using Kriging Metamodel</w:t>
            </w:r>
          </w:p>
          <w:p w14:paraId="4747C4C2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7542E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4075D9A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7CE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0B4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ΕΛΕΝΗ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1713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ΠΡΟΒΑΤΑΡΗ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07E6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E1D3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D09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Analysis of speeding characteristics in Greece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931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F6062F9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9ECC3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D29B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 - ΝΙΚΗΤΑΣ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5C26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ΡΩΣΣΟΠΟΥΛΟΣ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6F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ΣΠΥΡΙΔΩΝ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303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885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Optimal Double Slope Parameter Prediction for Marine Bearings with ML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471DE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5B2643CF" w14:textId="77777777" w:rsidTr="00650181">
        <w:trPr>
          <w:trHeight w:val="393"/>
        </w:trPr>
        <w:tc>
          <w:tcPr>
            <w:tcW w:w="567" w:type="dxa"/>
            <w:shd w:val="clear" w:color="auto" w:fill="FFFFFF" w:themeFill="background1"/>
            <w:vAlign w:val="center"/>
          </w:tcPr>
          <w:p w14:paraId="2FC1EAE3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CC6D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ΜΥΡΤΩ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8DF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ΣΑΡΜΑ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79D4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A082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8C6E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Dramaturgical practices and the politization of artistic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labour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C4416A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4378AFC5" w14:textId="77777777">
        <w:trPr>
          <w:trHeight w:val="450"/>
        </w:trPr>
        <w:tc>
          <w:tcPr>
            <w:tcW w:w="567" w:type="dxa"/>
            <w:shd w:val="clear" w:color="auto" w:fill="FFFFFF"/>
            <w:vAlign w:val="center"/>
          </w:tcPr>
          <w:p w14:paraId="6604441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656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202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ΣΕΚΛΟΣ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FF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ΑΙΜΙΛΙΑΝΟΣ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9C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76A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Measurement-Based Estimation of Downstream Transmission Network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C938C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9A7DBA1" w14:textId="77777777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FBF2B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D0E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E50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ΣΙΟΥΤΑΣ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3787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06B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CAE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Analysing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predicting surface settlements from metro construction using Machine Learning methods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BD35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A38B386" w14:textId="77777777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8F0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8A3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D38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ΣΚΑΛΤΣΑΣ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259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6285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Ν.Μ.Μ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5A4A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Composite Capsule Embedded Coatings Deposition using Thermal Spraying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ABD3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E445601" w14:textId="77777777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4C1AC1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B60B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A170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ΣΠΑΘΑΡΑΚΗΣ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283D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CB9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21D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Multi-Application Hierarchical Autoscaling for Kubernetes Edge Clusters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ABCF65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DB5AEC0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5EA446E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0938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ΛΕΩΝΙΔΑΣ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C3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ΤΑΛΙΑΔΟΥΡΟΣ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B6A2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99F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60C4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Uncertainty quantification of dynamic cerebral autoregulation in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cardiovascular disease: A Bayesian compressive sampling approach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2D26D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266,55</w:t>
            </w:r>
          </w:p>
        </w:tc>
      </w:tr>
      <w:tr w:rsidR="00F9116E" w14:paraId="361A2F4C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7DFDE3AC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3B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7F0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ΤΖΑΝΕΤΟΥ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05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6D4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185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gamified application for mitigating plastic pollution in coastal areas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4FA633B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1A9A5B44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25954536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F0D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92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ΤΖΩΡΤΖΗΣ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A76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B10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AF9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integrated framework for classifying mammograms according to BIRADS scale and breast tissue density 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A5E9C2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2220D01" w14:textId="77777777" w:rsidTr="00650181">
        <w:trPr>
          <w:trHeight w:val="580"/>
        </w:trPr>
        <w:tc>
          <w:tcPr>
            <w:tcW w:w="567" w:type="dxa"/>
            <w:shd w:val="clear" w:color="auto" w:fill="FFFFFF" w:themeFill="background1"/>
            <w:vAlign w:val="center"/>
          </w:tcPr>
          <w:p w14:paraId="2EAC0F5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5CCC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CF8E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ΤΡΟΥΣΑ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4B7B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9ABF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8236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Dramaturgical practices and the politization of artistic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labour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59361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2810F0FE" w14:textId="77777777">
        <w:trPr>
          <w:trHeight w:val="5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59DC1F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E555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ΕΥΘΥΜΙΟΣ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FBA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ΤΣΑΠΡΑΖΛΗΣ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E20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ΓΕΩΡΓΙΟΣ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C84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D3BE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Enhancing CLIP with a Third Modality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E40693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FF8C917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A18D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7BE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6E8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ΤΣΙΒΟΛΑΣ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C12B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ΑΝΔΡΕΑΣ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FE1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FC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Self-monitoring of a Lightweight Pedestrian Bridge Deck UNDER Monotonic Loading Using Multiwall Carbon Nanotubes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27627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C58E91A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47661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B8E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ΜΙΧΑΗΛ - ΧΡΗΣΤΟΣ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5E5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ΤΣΟΥΤΣΟΣ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1E1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CE9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Α.Τ.Μ-Μ.Γ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45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 geo-database of natural hazard events to identify relationships between hazards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CBF277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1CA23CD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39F35620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CEA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01D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ΦΙΛΙΝΗΣ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02B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8C8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Η.Μ.Μ.Υ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034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 Lightweight Software Stack for IoT Interoperability within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Computing Continuum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DAE464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66BA4A8" w14:textId="77777777" w:rsidTr="00650181">
        <w:trPr>
          <w:trHeight w:val="5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CC3BF9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5AAC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ΚΩΝΣΤΑΝΤΙΝΑ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48C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ΦΙΛΙΠΠΟΥ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661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ΒΑΣΙΛΕΙΟΣ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995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80EB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Polyhydroxyalkanoates (PHAs) Production from the Liquid Fraction of dried/shredded Food Waste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995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133,28</w:t>
            </w:r>
          </w:p>
        </w:tc>
      </w:tr>
      <w:tr w:rsidR="00F9116E" w14:paraId="3473BDD2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97BA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74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ΕΥΓΕΝΙΑ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698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ΦΙΛΤΙΚΑΚΗ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E517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ΕΜΜΑΝΟΥΗΛ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2242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A1F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Sustainability reporting in the Raw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Materials Industry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5B1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6C0FE92F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45EF5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CA6F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ΜΑΡΙΑ - ΣΩΤΗΡΙΑ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25F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ΦΡΟΥΣΙΟΥ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BB69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ΑΝΑΣΤΑΣΙΟΣ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86B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8A6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An Overview of Quality Assessment Methods for Water and Soil in Mining Regions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561E863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8528E61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39719DEB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25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ΧΑΡΗΣ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7C8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ΧΑΛΚΙΑΔΑΚΗΣ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371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ΜΑΤΘΑΙΟΣ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4CA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F16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Investigating the Importance of Connected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Cooperative and Automated Mobility Towards Mitigating the Impacts of Extreme Weather Events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5FA8F2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035923BE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222CF67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AA7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ΑΚΡΙΒΗ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3676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ΧΑΤΖΗΔΑΚΗ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C1E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ΣΤΥΛΙΑΝΟΣ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5421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Π.Μ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16C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An example of assessing seismic resilience for a highway: current capabilities and opportunities for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improvement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02555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79F0FBF1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0DBCEA95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1AF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ΜΕΛΚΟΝ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C30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ΧΑΤΣΙΚΙΑΝ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484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ΑΓΚΟΠ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0A9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Δ.Π.Μ.Σ.                                 ΕΠΙΣΤΗΜΗ ΔΕΔΟΜΕΝΩΝ ΚΑΙ ΜΗΧΑΝΙΚΗ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ΜΑΘΗΣΗ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452A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Neural-based reconstruction of radioactivity distribution in large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water volumes with underwater gliders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1CC62E7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266,55</w:t>
            </w:r>
          </w:p>
        </w:tc>
      </w:tr>
      <w:tr w:rsidR="00F9116E" w14:paraId="79BB6C62" w14:textId="77777777">
        <w:trPr>
          <w:trHeight w:val="58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FE4AA8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DD7B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ΝΙΚΟΛΕΤΑ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985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ΧΟΥΧΟΥΜΗ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279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ΧΡΗΣΤΟΣ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7612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   ΕΠΙΣΤΗΜΗ                                     ΚΑΙ                                     ΤΕΧΝΟΛΟΓΙΑ ΥΛΙΚΩΝ</w:t>
            </w:r>
          </w:p>
          <w:p w14:paraId="0CC645AC" w14:textId="77777777" w:rsidR="00F9116E" w:rsidRDefault="00F9116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B95A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3D Micro - Capacitors based on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ZnO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nanowires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359DE8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4F7A43EB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EF67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0961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ΙΩΑΝΝΗΣ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823D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ΧΡΙΣΤΟΔΟΥΛΟΥ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3A3F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ΘΕΟΔΩΡΟΣ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65C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Μ.Μ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ED97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Study and Development of a High-Speed Fused Filament Fabrication 3D Printer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2B9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2F354FE2" w14:textId="77777777">
        <w:trPr>
          <w:trHeight w:val="58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8C6404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B888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ΑΝΝΑ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136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ΧΡΥΣΙΔΗ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5E94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ΔΗΜΗΤΡΙΟΣ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001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Δ.Π.Μ.Σ                  ΠΡΟΣΤΑΣΙΑ ΜΝΗΜΕΙΩΝ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743C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Murat Reis complex: Survey, Documentation and Restoration of the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Mosque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2DB90D05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  <w:tr w:rsidR="00F9116E" w14:paraId="31E4E9F8" w14:textId="77777777">
        <w:trPr>
          <w:trHeight w:val="580"/>
        </w:trPr>
        <w:tc>
          <w:tcPr>
            <w:tcW w:w="567" w:type="dxa"/>
            <w:shd w:val="clear" w:color="auto" w:fill="FFFFFF"/>
            <w:vAlign w:val="center"/>
          </w:tcPr>
          <w:p w14:paraId="2B466D7D" w14:textId="77777777" w:rsidR="00F9116E" w:rsidRDefault="00650181">
            <w:pPr>
              <w:ind w:left="-260" w:right="-14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2CD3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ΔΕΣΠΟΙΝΑ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816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ΨΑΡΡΑΚΗ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F4134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ΝΙΚΟΛΑΟΣ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2F26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Μ-Μ.Μ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94AE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Mapping the Soil Chemical Properties of the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Sarigkiol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Basin, Western Macedonia, Greece, in View of the Transition to the Post-Lignite Era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D1AA2D0" w14:textId="77777777" w:rsidR="00F9116E" w:rsidRDefault="0065018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266,55</w:t>
            </w:r>
          </w:p>
        </w:tc>
      </w:tr>
    </w:tbl>
    <w:p w14:paraId="35F091DB" w14:textId="77777777" w:rsidR="00F9116E" w:rsidRDefault="00F9116E">
      <w:pPr>
        <w:spacing w:line="240" w:lineRule="atLeast"/>
        <w:rPr>
          <w:color w:val="FF0000"/>
          <w:szCs w:val="20"/>
        </w:rPr>
      </w:pPr>
    </w:p>
    <w:tbl>
      <w:tblPr>
        <w:tblpPr w:leftFromText="180" w:rightFromText="180" w:vertAnchor="text" w:horzAnchor="margin" w:tblpXSpec="right" w:tblpY="326"/>
        <w:tblW w:w="2696" w:type="dxa"/>
        <w:tblLook w:val="04A0" w:firstRow="1" w:lastRow="0" w:firstColumn="1" w:lastColumn="0" w:noHBand="0" w:noVBand="1"/>
      </w:tblPr>
      <w:tblGrid>
        <w:gridCol w:w="2696"/>
      </w:tblGrid>
      <w:tr w:rsidR="00F9116E" w14:paraId="651B3D33" w14:textId="77777777">
        <w:trPr>
          <w:trHeight w:val="592"/>
        </w:trPr>
        <w:tc>
          <w:tcPr>
            <w:tcW w:w="2696" w:type="dxa"/>
          </w:tcPr>
          <w:p w14:paraId="69185254" w14:textId="77777777" w:rsidR="00F9116E" w:rsidRDefault="00F9116E">
            <w:pPr>
              <w:spacing w:line="240" w:lineRule="atLeast"/>
              <w:jc w:val="center"/>
              <w:rPr>
                <w:b/>
                <w:bCs/>
              </w:rPr>
            </w:pPr>
          </w:p>
        </w:tc>
      </w:tr>
    </w:tbl>
    <w:p w14:paraId="6107C1D0" w14:textId="77777777" w:rsidR="00F9116E" w:rsidRDefault="00650181">
      <w:pPr>
        <w:tabs>
          <w:tab w:val="left" w:pos="2552"/>
        </w:tabs>
        <w:ind w:left="1843"/>
        <w:rPr>
          <w:b/>
          <w:bCs/>
        </w:rPr>
      </w:pPr>
      <w:r>
        <w:rPr>
          <w:b/>
          <w:bCs/>
        </w:rPr>
        <w:t xml:space="preserve">                   </w:t>
      </w:r>
    </w:p>
    <w:p w14:paraId="01A3452C" w14:textId="77777777" w:rsidR="00F9116E" w:rsidRDefault="00650181">
      <w:pPr>
        <w:pStyle w:val="a5"/>
        <w:spacing w:before="120" w:line="360" w:lineRule="auto"/>
        <w:ind w:right="283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</w:t>
      </w:r>
    </w:p>
    <w:p w14:paraId="6FA15F14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1CC98804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tbl>
      <w:tblPr>
        <w:tblW w:w="4261" w:type="dxa"/>
        <w:jc w:val="center"/>
        <w:tblLayout w:type="fixed"/>
        <w:tblLook w:val="04A0" w:firstRow="1" w:lastRow="0" w:firstColumn="1" w:lastColumn="0" w:noHBand="0" w:noVBand="1"/>
      </w:tblPr>
      <w:tblGrid>
        <w:gridCol w:w="4261"/>
      </w:tblGrid>
      <w:tr w:rsidR="00F9116E" w14:paraId="35A3D427" w14:textId="77777777">
        <w:trPr>
          <w:jc w:val="center"/>
        </w:trPr>
        <w:tc>
          <w:tcPr>
            <w:tcW w:w="4261" w:type="dxa"/>
          </w:tcPr>
          <w:p w14:paraId="7A73C94E" w14:textId="77777777" w:rsidR="00F9116E" w:rsidRDefault="0065018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ΜΕ ΕΝΤΟΛΗ ΤΟΥ ΠΡΥΤΑΝΗ                                           Η ΑΝΑΠΛ. ΠΡΟΪΣΤΑΜΕΝΗ </w:t>
            </w:r>
          </w:p>
          <w:p w14:paraId="46FEBCF5" w14:textId="77777777" w:rsidR="00F9116E" w:rsidRDefault="0065018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ΤΗΣ Δ/ΝΣΗΣ ΜΕΡΙΜΝΑΣ </w:t>
            </w:r>
          </w:p>
        </w:tc>
      </w:tr>
      <w:tr w:rsidR="00F9116E" w14:paraId="1F14EC3E" w14:textId="77777777">
        <w:trPr>
          <w:jc w:val="center"/>
        </w:trPr>
        <w:tc>
          <w:tcPr>
            <w:tcW w:w="4261" w:type="dxa"/>
          </w:tcPr>
          <w:p w14:paraId="690EAB24" w14:textId="77777777" w:rsidR="00F9116E" w:rsidRDefault="00F9116E">
            <w:pPr>
              <w:jc w:val="center"/>
              <w:rPr>
                <w:rFonts w:asciiTheme="minorHAnsi" w:hAnsiTheme="minorHAnsi" w:cstheme="minorHAnsi"/>
              </w:rPr>
            </w:pPr>
          </w:p>
          <w:p w14:paraId="72C86F26" w14:textId="77777777" w:rsidR="00F9116E" w:rsidRDefault="00F9116E">
            <w:pPr>
              <w:jc w:val="center"/>
              <w:rPr>
                <w:rFonts w:asciiTheme="minorHAnsi" w:hAnsiTheme="minorHAnsi" w:cstheme="minorHAnsi"/>
              </w:rPr>
            </w:pPr>
          </w:p>
          <w:p w14:paraId="0E5CF44D" w14:textId="77777777" w:rsidR="00F9116E" w:rsidRDefault="00F911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16E" w14:paraId="2314076D" w14:textId="77777777">
        <w:trPr>
          <w:jc w:val="center"/>
        </w:trPr>
        <w:tc>
          <w:tcPr>
            <w:tcW w:w="4261" w:type="dxa"/>
          </w:tcPr>
          <w:p w14:paraId="00B7B7D5" w14:textId="77777777" w:rsidR="00F9116E" w:rsidRDefault="0065018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Β. ΜΠΑΛΑΜΠΑΝΗ</w:t>
            </w:r>
          </w:p>
        </w:tc>
      </w:tr>
    </w:tbl>
    <w:p w14:paraId="526D980C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516ED338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23A9FF2F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4BAF80DF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26EFB9D7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55B923E1" w14:textId="77777777" w:rsidR="00F9116E" w:rsidRDefault="00F9116E">
      <w:pPr>
        <w:tabs>
          <w:tab w:val="left" w:pos="2552"/>
        </w:tabs>
        <w:ind w:left="1843"/>
        <w:jc w:val="center"/>
        <w:rPr>
          <w:b/>
          <w:bCs/>
        </w:rPr>
      </w:pPr>
    </w:p>
    <w:p w14:paraId="3AA2401C" w14:textId="77777777" w:rsidR="00F9116E" w:rsidRDefault="00F9116E">
      <w:pPr>
        <w:tabs>
          <w:tab w:val="left" w:pos="2552"/>
        </w:tabs>
        <w:ind w:left="1843"/>
        <w:rPr>
          <w:b/>
          <w:bCs/>
        </w:rPr>
      </w:pPr>
    </w:p>
    <w:p w14:paraId="7D82560C" w14:textId="77777777" w:rsidR="00F9116E" w:rsidRDefault="00F9116E">
      <w:pPr>
        <w:spacing w:line="240" w:lineRule="atLeast"/>
        <w:ind w:right="-569"/>
      </w:pPr>
    </w:p>
    <w:sectPr w:rsidR="00F9116E">
      <w:pgSz w:w="12240" w:h="15840"/>
      <w:pgMar w:top="567" w:right="1325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A6338" w14:textId="77777777" w:rsidR="00F9116E" w:rsidRDefault="00650181">
      <w:r>
        <w:separator/>
      </w:r>
    </w:p>
  </w:endnote>
  <w:endnote w:type="continuationSeparator" w:id="0">
    <w:p w14:paraId="50E3E7E4" w14:textId="77777777" w:rsidR="00F9116E" w:rsidRDefault="0065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lasAr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HellasTimes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DejaVu Sans Mono">
    <w:altName w:val="Yu Gothic"/>
    <w:charset w:val="80"/>
    <w:family w:val="modern"/>
    <w:pitch w:val="default"/>
  </w:font>
  <w:font w:name="DejaVu Sans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4D98" w14:textId="77777777" w:rsidR="00F9116E" w:rsidRDefault="00650181">
      <w:r>
        <w:separator/>
      </w:r>
    </w:p>
  </w:footnote>
  <w:footnote w:type="continuationSeparator" w:id="0">
    <w:p w14:paraId="19BA793D" w14:textId="77777777" w:rsidR="00F9116E" w:rsidRDefault="00650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0A34"/>
    <w:multiLevelType w:val="multilevel"/>
    <w:tmpl w:val="10390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1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F52"/>
    <w:rsid w:val="000764A5"/>
    <w:rsid w:val="00150E49"/>
    <w:rsid w:val="001F0AB5"/>
    <w:rsid w:val="00242D6A"/>
    <w:rsid w:val="002865F3"/>
    <w:rsid w:val="002A00C7"/>
    <w:rsid w:val="002A013D"/>
    <w:rsid w:val="00303A77"/>
    <w:rsid w:val="00320E1C"/>
    <w:rsid w:val="00373282"/>
    <w:rsid w:val="003C69D2"/>
    <w:rsid w:val="00452D38"/>
    <w:rsid w:val="00485CD9"/>
    <w:rsid w:val="004874F6"/>
    <w:rsid w:val="00535AD7"/>
    <w:rsid w:val="00537E84"/>
    <w:rsid w:val="005A784C"/>
    <w:rsid w:val="005D7F80"/>
    <w:rsid w:val="0061261F"/>
    <w:rsid w:val="006176AE"/>
    <w:rsid w:val="00650181"/>
    <w:rsid w:val="00670EC7"/>
    <w:rsid w:val="006A6633"/>
    <w:rsid w:val="006F1F51"/>
    <w:rsid w:val="00783644"/>
    <w:rsid w:val="007C221D"/>
    <w:rsid w:val="007C6F6D"/>
    <w:rsid w:val="00822195"/>
    <w:rsid w:val="00846FC8"/>
    <w:rsid w:val="008526CD"/>
    <w:rsid w:val="00867A07"/>
    <w:rsid w:val="008D0678"/>
    <w:rsid w:val="00905CD4"/>
    <w:rsid w:val="00936494"/>
    <w:rsid w:val="00975150"/>
    <w:rsid w:val="009D7AC1"/>
    <w:rsid w:val="009F057D"/>
    <w:rsid w:val="00A175D4"/>
    <w:rsid w:val="00AB4464"/>
    <w:rsid w:val="00AE0CB8"/>
    <w:rsid w:val="00AE4286"/>
    <w:rsid w:val="00B222E9"/>
    <w:rsid w:val="00B42AF5"/>
    <w:rsid w:val="00B854EF"/>
    <w:rsid w:val="00C547FB"/>
    <w:rsid w:val="00C57141"/>
    <w:rsid w:val="00C7539F"/>
    <w:rsid w:val="00CF7658"/>
    <w:rsid w:val="00D010FD"/>
    <w:rsid w:val="00D31EF8"/>
    <w:rsid w:val="00E53BD2"/>
    <w:rsid w:val="00EC0D3A"/>
    <w:rsid w:val="00F34A05"/>
    <w:rsid w:val="00F52F52"/>
    <w:rsid w:val="00F54DF0"/>
    <w:rsid w:val="00F9116E"/>
    <w:rsid w:val="00FE383A"/>
    <w:rsid w:val="4A3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E0B4"/>
  <w15:docId w15:val="{618AD012-162F-433B-B42E-349FF01A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unhideWhenUsed="1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2">
    <w:name w:val="heading 2"/>
    <w:basedOn w:val="a"/>
    <w:next w:val="a"/>
    <w:link w:val="2Char"/>
    <w:qFormat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next w:val="a"/>
    <w:link w:val="4Char"/>
    <w:qFormat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qFormat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7">
    <w:name w:val="heading 7"/>
    <w:basedOn w:val="a"/>
    <w:next w:val="a"/>
    <w:link w:val="7Char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pPr>
      <w:tabs>
        <w:tab w:val="left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Char"/>
    <w:qFormat/>
    <w:pPr>
      <w:tabs>
        <w:tab w:val="left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lock Text"/>
    <w:basedOn w:val="a"/>
    <w:qFormat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styleId="a5">
    <w:name w:val="Body Text"/>
    <w:basedOn w:val="a"/>
    <w:link w:val="Char0"/>
    <w:uiPriority w:val="99"/>
    <w:qFormat/>
    <w:pPr>
      <w:spacing w:line="240" w:lineRule="atLeast"/>
    </w:pPr>
    <w:rPr>
      <w:rFonts w:ascii="HellasArial" w:hAnsi="HellasArial"/>
      <w:szCs w:val="20"/>
    </w:rPr>
  </w:style>
  <w:style w:type="paragraph" w:styleId="20">
    <w:name w:val="Body Text 2"/>
    <w:basedOn w:val="a"/>
    <w:link w:val="2Char0"/>
    <w:qFormat/>
    <w:pPr>
      <w:spacing w:line="360" w:lineRule="auto"/>
      <w:jc w:val="both"/>
    </w:pPr>
    <w:rPr>
      <w:b/>
      <w:sz w:val="28"/>
      <w:szCs w:val="20"/>
    </w:rPr>
  </w:style>
  <w:style w:type="paragraph" w:styleId="30">
    <w:name w:val="Body Text 3"/>
    <w:basedOn w:val="a"/>
    <w:link w:val="3Char0"/>
    <w:uiPriority w:val="99"/>
    <w:qFormat/>
    <w:pPr>
      <w:spacing w:line="360" w:lineRule="auto"/>
      <w:jc w:val="both"/>
    </w:pPr>
    <w:rPr>
      <w:sz w:val="22"/>
      <w:szCs w:val="20"/>
    </w:rPr>
  </w:style>
  <w:style w:type="paragraph" w:styleId="a6">
    <w:name w:val="Body Text Indent"/>
    <w:basedOn w:val="a"/>
    <w:link w:val="Char1"/>
    <w:qFormat/>
    <w:pPr>
      <w:tabs>
        <w:tab w:val="left" w:pos="2694"/>
      </w:tabs>
      <w:ind w:firstLine="720"/>
      <w:jc w:val="both"/>
    </w:pPr>
    <w:rPr>
      <w:szCs w:val="20"/>
    </w:rPr>
  </w:style>
  <w:style w:type="paragraph" w:styleId="21">
    <w:name w:val="Body Text Indent 2"/>
    <w:basedOn w:val="a"/>
    <w:link w:val="2Char1"/>
    <w:qFormat/>
    <w:pPr>
      <w:ind w:firstLine="360"/>
      <w:jc w:val="both"/>
    </w:pPr>
    <w:rPr>
      <w:color w:val="000000"/>
      <w:szCs w:val="20"/>
    </w:rPr>
  </w:style>
  <w:style w:type="paragraph" w:styleId="31">
    <w:name w:val="Body Text Indent 3"/>
    <w:basedOn w:val="a"/>
    <w:link w:val="3Char1"/>
    <w:qFormat/>
    <w:pPr>
      <w:ind w:right="283" w:firstLine="284"/>
      <w:jc w:val="both"/>
    </w:pPr>
    <w:rPr>
      <w:b/>
      <w:szCs w:val="20"/>
    </w:rPr>
  </w:style>
  <w:style w:type="character" w:styleId="-">
    <w:name w:val="FollowedHyperlink"/>
    <w:uiPriority w:val="99"/>
    <w:unhideWhenUsed/>
    <w:qFormat/>
    <w:rPr>
      <w:color w:val="800080"/>
      <w:u w:val="single"/>
    </w:rPr>
  </w:style>
  <w:style w:type="paragraph" w:styleId="a7">
    <w:name w:val="footer"/>
    <w:basedOn w:val="a"/>
    <w:link w:val="Char2"/>
    <w:qFormat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paragraph" w:styleId="a8">
    <w:name w:val="footnote text"/>
    <w:basedOn w:val="a"/>
    <w:link w:val="Char3"/>
    <w:semiHidden/>
    <w:qFormat/>
    <w:rPr>
      <w:sz w:val="20"/>
      <w:szCs w:val="20"/>
      <w:lang w:val="en-US" w:eastAsia="en-US"/>
    </w:rPr>
  </w:style>
  <w:style w:type="paragraph" w:styleId="a9">
    <w:name w:val="header"/>
    <w:basedOn w:val="a"/>
    <w:link w:val="Char4"/>
    <w:qFormat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paragraph" w:styleId="-HTML">
    <w:name w:val="HTML Preformatted"/>
    <w:basedOn w:val="a"/>
    <w:link w:val="-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-0">
    <w:name w:val="Hyperlink"/>
    <w:basedOn w:val="a0"/>
    <w:uiPriority w:val="99"/>
    <w:qFormat/>
    <w:rPr>
      <w:color w:val="0000FF"/>
      <w:u w:val="single"/>
    </w:rPr>
  </w:style>
  <w:style w:type="character" w:styleId="aa">
    <w:name w:val="page number"/>
    <w:basedOn w:val="a0"/>
    <w:qFormat/>
  </w:style>
  <w:style w:type="table" w:styleId="ab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qFormat/>
    <w:rPr>
      <w:rFonts w:ascii="Courier New" w:eastAsia="Arial Unicode MS" w:hAnsi="Courier New" w:cs="Times New Roman"/>
      <w:b/>
      <w:sz w:val="28"/>
      <w:szCs w:val="20"/>
      <w:lang w:val="el-GR" w:eastAsia="el-GR"/>
    </w:rPr>
  </w:style>
  <w:style w:type="character" w:customStyle="1" w:styleId="6Char">
    <w:name w:val="Επικεφαλίδα 6 Char"/>
    <w:basedOn w:val="a0"/>
    <w:link w:val="6"/>
    <w:qFormat/>
    <w:rPr>
      <w:rFonts w:ascii="Courier New" w:eastAsia="Arial Unicode MS" w:hAnsi="Courier New" w:cs="Times New Roman"/>
      <w:b/>
      <w:sz w:val="36"/>
      <w:szCs w:val="20"/>
      <w:lang w:val="el-GR" w:eastAsia="el-GR"/>
    </w:rPr>
  </w:style>
  <w:style w:type="character" w:customStyle="1" w:styleId="Char">
    <w:name w:val="Κείμενο πλαισίου Char"/>
    <w:basedOn w:val="a0"/>
    <w:link w:val="a3"/>
    <w:uiPriority w:val="99"/>
    <w:qFormat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5Char">
    <w:name w:val="Επικεφαλίδα 5 Char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qFormat/>
    <w:rPr>
      <w:rFonts w:ascii="HellasArial" w:eastAsia="Arial Unicode MS" w:hAnsi="HellasArial" w:cs="Arial Unicode MS"/>
      <w:b/>
      <w:szCs w:val="20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qFormat/>
    <w:rPr>
      <w:rFonts w:ascii="Times New Roman" w:eastAsia="Arial Unicode MS" w:hAnsi="Times New Roman" w:cs="Times New Roman"/>
      <w:b/>
      <w:bCs/>
      <w:sz w:val="24"/>
      <w:szCs w:val="20"/>
      <w:lang w:val="el-GR" w:eastAsia="el-GR"/>
    </w:rPr>
  </w:style>
  <w:style w:type="character" w:customStyle="1" w:styleId="4Char">
    <w:name w:val="Επικεφαλίδα 4 Char"/>
    <w:basedOn w:val="a0"/>
    <w:link w:val="4"/>
    <w:qFormat/>
    <w:rPr>
      <w:rFonts w:ascii="Times New Roman" w:eastAsia="Arial Unicode MS" w:hAnsi="Times New Roman" w:cs="Times New Roman"/>
      <w:b/>
      <w:sz w:val="24"/>
      <w:szCs w:val="20"/>
      <w:u w:val="single"/>
      <w:lang w:val="el-GR" w:eastAsia="el-GR"/>
    </w:rPr>
  </w:style>
  <w:style w:type="character" w:customStyle="1" w:styleId="7Char">
    <w:name w:val="Επικεφαλίδα 7 Char"/>
    <w:basedOn w:val="a0"/>
    <w:link w:val="7"/>
    <w:uiPriority w:val="9"/>
    <w:qFormat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8Char">
    <w:name w:val="Επικεφαλίδα 8 Char"/>
    <w:basedOn w:val="a0"/>
    <w:link w:val="8"/>
    <w:qFormat/>
    <w:rPr>
      <w:rFonts w:ascii="Arial" w:eastAsia="Times New Roman" w:hAnsi="Arial" w:cs="Times New Roman"/>
      <w:i/>
      <w:sz w:val="20"/>
      <w:szCs w:val="20"/>
      <w:lang w:val="en-GB" w:eastAsia="el-GR"/>
    </w:rPr>
  </w:style>
  <w:style w:type="character" w:customStyle="1" w:styleId="9Char">
    <w:name w:val="Επικεφαλίδα 9 Char"/>
    <w:basedOn w:val="a0"/>
    <w:link w:val="9"/>
    <w:qFormat/>
    <w:rPr>
      <w:rFonts w:ascii="Arial" w:eastAsia="Times New Roman" w:hAnsi="Arial" w:cs="Times New Roman"/>
      <w:b/>
      <w:i/>
      <w:sz w:val="18"/>
      <w:szCs w:val="20"/>
      <w:lang w:val="en-GB" w:eastAsia="el-GR"/>
    </w:rPr>
  </w:style>
  <w:style w:type="character" w:customStyle="1" w:styleId="Char0">
    <w:name w:val="Σώμα κειμένου Char"/>
    <w:basedOn w:val="a0"/>
    <w:link w:val="a5"/>
    <w:uiPriority w:val="99"/>
    <w:qFormat/>
    <w:rPr>
      <w:rFonts w:ascii="HellasArial" w:eastAsia="Times New Roman" w:hAnsi="HellasArial" w:cs="Times New Roman"/>
      <w:sz w:val="24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el-GR" w:eastAsia="el-GR"/>
    </w:rPr>
  </w:style>
  <w:style w:type="character" w:customStyle="1" w:styleId="3Char0">
    <w:name w:val="Σώμα κείμενου 3 Char"/>
    <w:basedOn w:val="a0"/>
    <w:link w:val="30"/>
    <w:uiPriority w:val="99"/>
    <w:qFormat/>
    <w:rPr>
      <w:rFonts w:ascii="Times New Roman" w:eastAsia="Times New Roman" w:hAnsi="Times New Roman" w:cs="Times New Roman"/>
      <w:szCs w:val="20"/>
      <w:lang w:val="el-GR" w:eastAsia="el-GR"/>
    </w:rPr>
  </w:style>
  <w:style w:type="paragraph" w:customStyle="1" w:styleId="NormalNew">
    <w:name w:val="NormalNew"/>
    <w:qFormat/>
    <w:pPr>
      <w:ind w:left="567"/>
      <w:jc w:val="both"/>
    </w:pPr>
    <w:rPr>
      <w:rFonts w:ascii="HellasArc" w:eastAsia="Times New Roman" w:hAnsi="HellasArc" w:cs="Times New Roman"/>
      <w:sz w:val="24"/>
      <w:lang w:val="en-GB"/>
    </w:rPr>
  </w:style>
  <w:style w:type="character" w:customStyle="1" w:styleId="Char2">
    <w:name w:val="Υποσέλιδο Char"/>
    <w:basedOn w:val="a0"/>
    <w:link w:val="a7"/>
    <w:qFormat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customStyle="1" w:styleId="Char4">
    <w:name w:val="Κεφαλίδα Char"/>
    <w:basedOn w:val="a0"/>
    <w:link w:val="a9"/>
    <w:qFormat/>
    <w:rPr>
      <w:rFonts w:ascii="CG Times" w:eastAsia="Times New Roman" w:hAnsi="CG Times" w:cs="Times New Roman"/>
      <w:sz w:val="20"/>
      <w:szCs w:val="20"/>
      <w:lang w:val="en-GB" w:eastAsia="el-GR"/>
    </w:rPr>
  </w:style>
  <w:style w:type="character" w:customStyle="1" w:styleId="Char1">
    <w:name w:val="Σώμα κείμενου με εσοχή Char"/>
    <w:basedOn w:val="a0"/>
    <w:link w:val="a6"/>
    <w:qFormat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1"/>
    <w:qFormat/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character" w:customStyle="1" w:styleId="3Char1">
    <w:name w:val="Σώμα κείμενου με εσοχή 3 Char"/>
    <w:basedOn w:val="a0"/>
    <w:link w:val="31"/>
    <w:qFormat/>
    <w:rPr>
      <w:rFonts w:ascii="Times New Roman" w:eastAsia="Times New Roman" w:hAnsi="Times New Roman" w:cs="Times New Roman"/>
      <w:b/>
      <w:sz w:val="24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qFormat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NormalOld">
    <w:name w:val="NormalOld"/>
    <w:basedOn w:val="a"/>
    <w:qFormat/>
    <w:pPr>
      <w:jc w:val="both"/>
    </w:pPr>
    <w:rPr>
      <w:rFonts w:ascii="HellasTimes" w:hAnsi="HellasTimes"/>
      <w:szCs w:val="20"/>
      <w:lang w:val="en-GB"/>
    </w:rPr>
  </w:style>
  <w:style w:type="character" w:customStyle="1" w:styleId="Char3">
    <w:name w:val="Κείμενο υποσημείωσης Char"/>
    <w:basedOn w:val="a0"/>
    <w:link w:val="a8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uiPriority w:val="99"/>
    <w:qFormat/>
    <w:pPr>
      <w:spacing w:before="100" w:beforeAutospacing="1" w:after="100" w:afterAutospacing="1"/>
    </w:pPr>
    <w:rPr>
      <w:rFonts w:eastAsia="Calib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Teletype">
    <w:name w:val="Teletype"/>
    <w:qFormat/>
    <w:rPr>
      <w:rFonts w:ascii="DejaVu Sans Mono" w:eastAsia="DejaVu Sans" w:hAnsi="DejaVu Sans Mono" w:cs="DejaVu Sans Mono"/>
    </w:rPr>
  </w:style>
  <w:style w:type="paragraph" w:customStyle="1" w:styleId="gmail-m2493503884089818008msolistparagraph">
    <w:name w:val="gmail-m_2493503884089818008msolistparagraph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a"/>
    <w:qFormat/>
    <w:pP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68">
    <w:name w:val="xl68"/>
    <w:basedOn w:val="a"/>
    <w:qFormat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qFormat/>
    <w:pPr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qFormat/>
    <w:pPr>
      <w:spacing w:before="100" w:beforeAutospacing="1" w:after="100" w:afterAutospacing="1"/>
    </w:p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8">
    <w:name w:val="xl88"/>
    <w:basedOn w:val="a"/>
    <w:qFormat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90">
    <w:name w:val="xl90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1">
    <w:name w:val="xl91"/>
    <w:basedOn w:val="a"/>
    <w:qFormat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0">
    <w:name w:val="Ανεπίλυτη αναφορά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26</Pages>
  <Words>7022</Words>
  <Characters>37920</Characters>
  <Application>Microsoft Office Word</Application>
  <DocSecurity>0</DocSecurity>
  <Lines>316</Lines>
  <Paragraphs>89</Paragraphs>
  <ScaleCrop>false</ScaleCrop>
  <Company/>
  <LinksUpToDate>false</LinksUpToDate>
  <CharactersWithSpaces>44853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Αικατερίνη Λουπάκη</cp:lastModifiedBy>
  <cp:revision>23</cp:revision>
  <cp:lastPrinted>2024-10-15T09:25:00Z</cp:lastPrinted>
  <dcterms:created xsi:type="dcterms:W3CDTF">2021-03-17T07:32:00Z</dcterms:created>
  <dcterms:modified xsi:type="dcterms:W3CDTF">2024-10-29T08:03:00Z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034FA87BC57242E6A8D3FFEF395D7DD6_12</vt:lpwstr>
  </property>
</Properties>
</file>