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right="-420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="-750" w:tblpY="4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8"/>
        <w:gridCol w:w="8637"/>
      </w:tblGrid>
      <w:tr w:rsidR="0023179C" w:rsidTr="0023179C">
        <w:trPr>
          <w:trHeight w:val="14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179C" w:rsidRDefault="0023179C">
            <w:pPr>
              <w:tabs>
                <w:tab w:val="left" w:pos="1702"/>
              </w:tabs>
              <w:ind w:right="-58"/>
              <w:rPr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9C" w:rsidRPr="0023179C" w:rsidRDefault="0023179C">
            <w:pPr>
              <w:tabs>
                <w:tab w:val="left" w:pos="1702"/>
              </w:tabs>
              <w:ind w:right="-58"/>
              <w:jc w:val="center"/>
              <w:rPr>
                <w:i/>
                <w:lang w:eastAsia="en-US"/>
              </w:rPr>
            </w:pPr>
            <w:r w:rsidRPr="0023179C">
              <w:rPr>
                <w:b/>
                <w:i/>
                <w:lang w:eastAsia="en-US"/>
              </w:rPr>
              <w:t>ΕΘΝΙΚΟ ΜΕΤΣΟΒΙΟ ΠΟΛΥΤΕΧΝΕΙΟ</w:t>
            </w:r>
          </w:p>
          <w:p w:rsidR="0023179C" w:rsidRPr="0023179C" w:rsidRDefault="0023179C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lang w:eastAsia="en-US"/>
              </w:rPr>
            </w:pPr>
            <w:r w:rsidRPr="0023179C">
              <w:rPr>
                <w:b/>
                <w:i/>
                <w:lang w:eastAsia="en-US"/>
              </w:rPr>
              <w:t>ΓΕΝΙΚΗ ΔΙΕΥΘΥΝΣΗ ΔΙΟΙΚΗΤΙΚΗΣ ΣΤΗΡΙΞΗΣ &amp; ΣΠΟΥΔΩΝ</w:t>
            </w:r>
          </w:p>
          <w:p w:rsidR="0023179C" w:rsidRPr="0023179C" w:rsidRDefault="0023179C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lang w:eastAsia="en-US"/>
              </w:rPr>
            </w:pPr>
            <w:r w:rsidRPr="0023179C">
              <w:rPr>
                <w:b/>
                <w:i/>
                <w:lang w:eastAsia="en-US"/>
              </w:rPr>
              <w:t>ΔΙΕΥΘΥΝΣΗ ΜΕΡΙΜΝΑΣ</w:t>
            </w:r>
          </w:p>
          <w:p w:rsidR="0023179C" w:rsidRPr="0023179C" w:rsidRDefault="0023179C">
            <w:pPr>
              <w:tabs>
                <w:tab w:val="left" w:pos="1702"/>
              </w:tabs>
              <w:ind w:right="-58"/>
              <w:jc w:val="center"/>
              <w:rPr>
                <w:b/>
                <w:i/>
                <w:lang w:eastAsia="en-US"/>
              </w:rPr>
            </w:pPr>
            <w:r w:rsidRPr="0023179C">
              <w:rPr>
                <w:b/>
                <w:i/>
                <w:lang w:eastAsia="en-US"/>
              </w:rPr>
              <w:t>ΤΜΗΜΑ ΦΟΙΤΗΤΙΚΗΣ ΜΕΡΙΜΝΑΣ</w:t>
            </w:r>
          </w:p>
          <w:p w:rsidR="0023179C" w:rsidRPr="0023179C" w:rsidRDefault="0023179C">
            <w:pPr>
              <w:tabs>
                <w:tab w:val="left" w:pos="1702"/>
              </w:tabs>
              <w:ind w:right="-57"/>
              <w:jc w:val="center"/>
              <w:rPr>
                <w:i/>
                <w:sz w:val="22"/>
                <w:szCs w:val="22"/>
                <w:lang w:eastAsia="en-US"/>
              </w:rPr>
            </w:pPr>
            <w:r w:rsidRPr="0023179C">
              <w:rPr>
                <w:i/>
                <w:lang w:eastAsia="en-US"/>
              </w:rPr>
              <w:t>Ηρ. Πολυτεχνείου 9, Πολυτεχνειούπολη, Ζωγράφου, 157-80, Αθήνα, Τηλ.210 7721928</w:t>
            </w:r>
          </w:p>
        </w:tc>
      </w:tr>
    </w:tbl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23179C" w:rsidRDefault="0023179C" w:rsidP="0023179C">
      <w:pPr>
        <w:spacing w:line="240" w:lineRule="atLeast"/>
        <w:jc w:val="right"/>
      </w:pPr>
      <w:r>
        <w:rPr>
          <w:lang w:val="en-US"/>
        </w:rPr>
        <w:t>A</w:t>
      </w:r>
      <w:proofErr w:type="spellStart"/>
      <w:r>
        <w:t>θήνα</w:t>
      </w:r>
      <w:proofErr w:type="spellEnd"/>
      <w:r>
        <w:t>, 18.03.2021</w:t>
      </w:r>
    </w:p>
    <w:p w:rsidR="0023179C" w:rsidRDefault="0023179C" w:rsidP="0023179C">
      <w:pPr>
        <w:pStyle w:val="5"/>
        <w:jc w:val="left"/>
        <w:rPr>
          <w:sz w:val="24"/>
        </w:rPr>
      </w:pPr>
    </w:p>
    <w:p w:rsidR="0023179C" w:rsidRDefault="0023179C" w:rsidP="0023179C">
      <w:pPr>
        <w:pStyle w:val="5"/>
        <w:rPr>
          <w:sz w:val="24"/>
        </w:rPr>
      </w:pPr>
      <w:r>
        <w:rPr>
          <w:sz w:val="24"/>
        </w:rPr>
        <w:t>Α Ν Α Κ Ο Ι Ν Ω Σ Η</w:t>
      </w:r>
    </w:p>
    <w:p w:rsidR="0023179C" w:rsidRDefault="0023179C" w:rsidP="0023179C">
      <w:pPr>
        <w:pStyle w:val="a4"/>
        <w:tabs>
          <w:tab w:val="left" w:pos="426"/>
        </w:tabs>
        <w:spacing w:before="60"/>
        <w:ind w:left="0" w:right="-417"/>
        <w:rPr>
          <w:bCs w:val="0"/>
          <w:sz w:val="24"/>
        </w:rPr>
      </w:pPr>
    </w:p>
    <w:p w:rsidR="0023179C" w:rsidRDefault="0023179C" w:rsidP="0023179C">
      <w:pPr>
        <w:pStyle w:val="a3"/>
        <w:tabs>
          <w:tab w:val="left" w:pos="1702"/>
        </w:tabs>
        <w:spacing w:before="120" w:line="360" w:lineRule="auto"/>
        <w:ind w:left="-284" w:right="-3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Το Πρυτανικό Συμβούλιο του Ιδρύματος (Συνεδρίαση 09.03.2021) αποφάσισε:</w:t>
      </w:r>
    </w:p>
    <w:p w:rsidR="0023179C" w:rsidRDefault="0023179C" w:rsidP="0023179C">
      <w:pPr>
        <w:numPr>
          <w:ilvl w:val="0"/>
          <w:numId w:val="1"/>
        </w:numPr>
        <w:spacing w:before="120" w:line="360" w:lineRule="auto"/>
        <w:ind w:left="450" w:right="-57"/>
        <w:jc w:val="both"/>
      </w:pPr>
      <w:r>
        <w:t xml:space="preserve">Να </w:t>
      </w:r>
      <w:r>
        <w:rPr>
          <w:b/>
        </w:rPr>
        <w:t xml:space="preserve">χορηγηθεί η υποτροφία «Αλέξανδρου Π. Αποστολίδη» </w:t>
      </w:r>
      <w:proofErr w:type="spellStart"/>
      <w:r>
        <w:rPr>
          <w:b/>
        </w:rPr>
        <w:t>ακαδ</w:t>
      </w:r>
      <w:proofErr w:type="spellEnd"/>
      <w:r>
        <w:rPr>
          <w:b/>
        </w:rPr>
        <w:t xml:space="preserve">. έτους 2018-2019 </w:t>
      </w:r>
      <w:r>
        <w:t>στον φοιτητή</w:t>
      </w:r>
      <w:r>
        <w:rPr>
          <w:b/>
        </w:rPr>
        <w:t xml:space="preserve"> με αριθμό μητρώου 07116016</w:t>
      </w:r>
      <w:r>
        <w:rPr>
          <w:b/>
          <w:bCs/>
        </w:rPr>
        <w:t>,</w:t>
      </w:r>
      <w:r>
        <w:rPr>
          <w:bCs/>
        </w:rPr>
        <w:t xml:space="preserve"> επειδή πληροί </w:t>
      </w:r>
      <w:r>
        <w:t>όλες τις προϋποθέσεις της εν λόγω υποτροφίας.</w:t>
      </w:r>
    </w:p>
    <w:p w:rsidR="0023179C" w:rsidRDefault="0023179C" w:rsidP="0023179C">
      <w:pPr>
        <w:numPr>
          <w:ilvl w:val="0"/>
          <w:numId w:val="1"/>
        </w:numPr>
        <w:spacing w:before="120" w:line="360" w:lineRule="auto"/>
        <w:ind w:left="425" w:hanging="357"/>
        <w:jc w:val="both"/>
      </w:pPr>
      <w:r>
        <w:rPr>
          <w:b/>
        </w:rPr>
        <w:t xml:space="preserve">Να εκδοθεί το χρηματικό ένταλμα πληρωμής </w:t>
      </w:r>
      <w:r>
        <w:t>στο όνομα του δικαιούχου</w:t>
      </w:r>
      <w:r>
        <w:rPr>
          <w:b/>
        </w:rPr>
        <w:t xml:space="preserve"> ύψους 600,00 €</w:t>
      </w:r>
      <w:r>
        <w:t xml:space="preserve"> από τη Δ/</w:t>
      </w:r>
      <w:proofErr w:type="spellStart"/>
      <w:r>
        <w:t>νση</w:t>
      </w:r>
      <w:proofErr w:type="spellEnd"/>
      <w:r>
        <w:t xml:space="preserve"> Οικονομικών Υπηρεσιών/Τμήμα Διαχείρισης Περιουσίας του ΕΜΠ, μετά την έγκριση της χορήγησης της υποτροφίας από την Αποκεντρωμένη Διοίκηση Αττικής.</w:t>
      </w:r>
    </w:p>
    <w:p w:rsidR="0023179C" w:rsidRDefault="0023179C" w:rsidP="0023179C">
      <w:pPr>
        <w:spacing w:before="240" w:line="360" w:lineRule="auto"/>
        <w:ind w:left="-270" w:right="-286"/>
        <w:jc w:val="both"/>
        <w:rPr>
          <w:bCs/>
        </w:rPr>
      </w:pPr>
      <w:r>
        <w:rPr>
          <w:bCs/>
        </w:rPr>
        <w:t xml:space="preserve">Τυχόν ενστάσεις μπορούν να υποβληθούν εντός δέκα ημερών από την ανάρτηση της  σχετικής απόφασης στην ιστοσελίδα του ΕΜΠ και στην προθήκη του Τμήματος Φοιτητικής Μέριμνας, ήτοι </w:t>
      </w:r>
      <w:r>
        <w:rPr>
          <w:b/>
          <w:bCs/>
        </w:rPr>
        <w:t>μέχρι και τις 29.03.2021.</w:t>
      </w:r>
    </w:p>
    <w:p w:rsidR="0023179C" w:rsidRDefault="0023179C" w:rsidP="0023179C">
      <w:pPr>
        <w:spacing w:before="120" w:line="360" w:lineRule="auto"/>
        <w:jc w:val="both"/>
        <w:rPr>
          <w:bCs/>
          <w:color w:val="FF0000"/>
        </w:rPr>
      </w:pPr>
    </w:p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23179C" w:rsidRDefault="0023179C" w:rsidP="0023179C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right" w:tblpY="51"/>
        <w:tblW w:w="8520" w:type="dxa"/>
        <w:tblLayout w:type="fixed"/>
        <w:tblLook w:val="04A0"/>
      </w:tblPr>
      <w:tblGrid>
        <w:gridCol w:w="8520"/>
      </w:tblGrid>
      <w:tr w:rsidR="0023179C" w:rsidTr="0023179C">
        <w:tc>
          <w:tcPr>
            <w:tcW w:w="8522" w:type="dxa"/>
            <w:hideMark/>
          </w:tcPr>
          <w:p w:rsidR="0023179C" w:rsidRPr="0023179C" w:rsidRDefault="0023179C">
            <w:pPr>
              <w:jc w:val="center"/>
              <w:rPr>
                <w:b/>
                <w:lang w:eastAsia="en-US"/>
              </w:rPr>
            </w:pPr>
            <w:r w:rsidRPr="0023179C">
              <w:rPr>
                <w:b/>
                <w:lang w:eastAsia="en-US"/>
              </w:rPr>
              <w:t xml:space="preserve">ΜΕ ΕΝΤΟΛΗ ΤΟΥ ΠΡΥΤΑΝΗ                                           </w:t>
            </w:r>
          </w:p>
          <w:p w:rsidR="0023179C" w:rsidRPr="0023179C" w:rsidRDefault="0023179C">
            <w:pPr>
              <w:jc w:val="center"/>
              <w:rPr>
                <w:b/>
                <w:lang w:eastAsia="en-US"/>
              </w:rPr>
            </w:pPr>
            <w:r w:rsidRPr="0023179C">
              <w:rPr>
                <w:b/>
                <w:lang w:eastAsia="en-US"/>
              </w:rPr>
              <w:t xml:space="preserve">Ο ΠΡΟΪΣΤΑΜΕΝΟΣ </w:t>
            </w:r>
          </w:p>
          <w:p w:rsidR="0023179C" w:rsidRPr="0023179C" w:rsidRDefault="0023179C">
            <w:pPr>
              <w:jc w:val="center"/>
              <w:rPr>
                <w:b/>
                <w:lang w:eastAsia="en-US"/>
              </w:rPr>
            </w:pPr>
            <w:r w:rsidRPr="0023179C">
              <w:rPr>
                <w:b/>
                <w:lang w:eastAsia="en-US"/>
              </w:rPr>
              <w:t>ΤΗΣ Δ/ΝΣΗΣ ΜΕΡΙΜΝΑΣ κ.α.α.</w:t>
            </w:r>
          </w:p>
        </w:tc>
      </w:tr>
      <w:tr w:rsidR="0023179C" w:rsidTr="0023179C">
        <w:tc>
          <w:tcPr>
            <w:tcW w:w="8522" w:type="dxa"/>
          </w:tcPr>
          <w:p w:rsidR="0023179C" w:rsidRPr="0023179C" w:rsidRDefault="0023179C">
            <w:pPr>
              <w:jc w:val="center"/>
              <w:rPr>
                <w:lang w:eastAsia="en-US"/>
              </w:rPr>
            </w:pPr>
          </w:p>
          <w:p w:rsidR="0023179C" w:rsidRPr="0023179C" w:rsidRDefault="0023179C">
            <w:pPr>
              <w:jc w:val="center"/>
              <w:rPr>
                <w:lang w:eastAsia="en-US"/>
              </w:rPr>
            </w:pPr>
          </w:p>
          <w:p w:rsidR="0023179C" w:rsidRPr="0023179C" w:rsidRDefault="0023179C">
            <w:pPr>
              <w:jc w:val="center"/>
              <w:rPr>
                <w:lang w:eastAsia="en-US"/>
              </w:rPr>
            </w:pPr>
          </w:p>
        </w:tc>
      </w:tr>
      <w:tr w:rsidR="0023179C" w:rsidTr="0023179C">
        <w:tc>
          <w:tcPr>
            <w:tcW w:w="8522" w:type="dxa"/>
            <w:hideMark/>
          </w:tcPr>
          <w:p w:rsidR="0023179C" w:rsidRDefault="0023179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ΕΥΑΓ. ΦΕΛΕΚΟΣ</w:t>
            </w:r>
          </w:p>
        </w:tc>
      </w:tr>
    </w:tbl>
    <w:p w:rsidR="00216BF3" w:rsidRDefault="00216BF3"/>
    <w:sectPr w:rsidR="00216BF3" w:rsidSect="00216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5C89"/>
    <w:multiLevelType w:val="hybridMultilevel"/>
    <w:tmpl w:val="F9863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79C"/>
    <w:rsid w:val="00216BF3"/>
    <w:rsid w:val="0023179C"/>
    <w:rsid w:val="00334085"/>
    <w:rsid w:val="0039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23179C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23179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23179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semiHidden/>
    <w:rsid w:val="0023179C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23179C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2317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179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2021-03-18T08:26:00Z</dcterms:created>
  <dcterms:modified xsi:type="dcterms:W3CDTF">2021-03-18T08:27:00Z</dcterms:modified>
</cp:coreProperties>
</file>