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8505"/>
      </w:tblGrid>
      <w:tr w:rsidR="00A82213" w:rsidRPr="006E3328" w:rsidTr="00D57053">
        <w:trPr>
          <w:cantSplit/>
          <w:jc w:val="center"/>
        </w:trPr>
        <w:tc>
          <w:tcPr>
            <w:tcW w:w="1753" w:type="dxa"/>
          </w:tcPr>
          <w:p w:rsidR="00A82213" w:rsidRPr="00EE10FD" w:rsidRDefault="00A82213" w:rsidP="00452332">
            <w:pPr>
              <w:tabs>
                <w:tab w:val="left" w:pos="1702"/>
              </w:tabs>
              <w:ind w:right="-58"/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>
                  <wp:extent cx="1007269" cy="895350"/>
                  <wp:effectExtent l="19050" t="0" r="2381" b="0"/>
                  <wp:docPr id="1" name="Εικόνα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269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A82213" w:rsidRPr="00A82213" w:rsidRDefault="00A82213" w:rsidP="00A82213">
            <w:pPr>
              <w:tabs>
                <w:tab w:val="left" w:pos="1702"/>
              </w:tabs>
              <w:ind w:right="-58"/>
              <w:jc w:val="center"/>
              <w:rPr>
                <w:b/>
                <w:color w:val="000000"/>
                <w:sz w:val="32"/>
              </w:rPr>
            </w:pPr>
            <w:r w:rsidRPr="00A82213">
              <w:rPr>
                <w:b/>
                <w:color w:val="000000"/>
                <w:sz w:val="32"/>
              </w:rPr>
              <w:t>ΕΘΝΙΚΟ ΜΕΤΣΟΒΙΟ ΠΟΛΥΤΕΧΝΕΙΟ</w:t>
            </w:r>
          </w:p>
          <w:p w:rsidR="00A82213" w:rsidRPr="00A82213" w:rsidRDefault="00A82213" w:rsidP="00A82213">
            <w:pPr>
              <w:tabs>
                <w:tab w:val="left" w:pos="1702"/>
              </w:tabs>
              <w:ind w:right="-58"/>
              <w:jc w:val="center"/>
              <w:rPr>
                <w:b/>
                <w:color w:val="000000"/>
              </w:rPr>
            </w:pPr>
            <w:r w:rsidRPr="00A82213">
              <w:rPr>
                <w:b/>
                <w:color w:val="000000"/>
              </w:rPr>
              <w:t>ΓΕΝΙΚΗ ΔΙΕΥΘΥΝΣΗ ΔΙΟΙΚΗΤΙΚΗΣ ΣΤΗΡΙΞΗΣ &amp; ΣΠΟΥΔΩΝ</w:t>
            </w:r>
          </w:p>
          <w:p w:rsidR="00A82213" w:rsidRPr="00A82213" w:rsidRDefault="00A82213" w:rsidP="00A82213">
            <w:pPr>
              <w:tabs>
                <w:tab w:val="left" w:pos="1702"/>
              </w:tabs>
              <w:ind w:right="-58"/>
              <w:jc w:val="center"/>
              <w:rPr>
                <w:b/>
                <w:color w:val="000000"/>
              </w:rPr>
            </w:pPr>
            <w:r w:rsidRPr="00A82213">
              <w:rPr>
                <w:b/>
                <w:color w:val="000000"/>
              </w:rPr>
              <w:t>ΔΙΕΥΘΥΝΣΗ ΜΕΡΙΜΝΑΣ</w:t>
            </w:r>
          </w:p>
          <w:p w:rsidR="00A82213" w:rsidRPr="00A82213" w:rsidRDefault="00A82213" w:rsidP="00A82213">
            <w:pPr>
              <w:tabs>
                <w:tab w:val="left" w:pos="1702"/>
              </w:tabs>
              <w:ind w:right="-58"/>
              <w:jc w:val="center"/>
              <w:rPr>
                <w:b/>
                <w:color w:val="000000"/>
              </w:rPr>
            </w:pPr>
            <w:r w:rsidRPr="00A82213">
              <w:rPr>
                <w:b/>
                <w:color w:val="000000"/>
              </w:rPr>
              <w:t>ΤΜΗΜΑ ΦΟΙΤΗΤΙΚΗΣ ΜΕΡΙΜΝΑΣ</w:t>
            </w:r>
          </w:p>
          <w:p w:rsidR="00A82213" w:rsidRPr="00A82213" w:rsidRDefault="00A82213" w:rsidP="00A82213">
            <w:pPr>
              <w:tabs>
                <w:tab w:val="left" w:pos="1702"/>
              </w:tabs>
              <w:ind w:right="-57"/>
              <w:jc w:val="center"/>
              <w:rPr>
                <w:b/>
                <w:color w:val="000000"/>
                <w:sz w:val="32"/>
              </w:rPr>
            </w:pPr>
            <w:r w:rsidRPr="00A82213">
              <w:rPr>
                <w:color w:val="000000"/>
                <w:sz w:val="22"/>
                <w:szCs w:val="22"/>
                <w:lang w:eastAsia="en-US"/>
              </w:rPr>
              <w:t>Ηρ. Πολυτεχνείου 9, Πολυτεχνειούπολη, Ζωγράφου, 157-80, Αθήνα, Τηλ. 210 7721928</w:t>
            </w:r>
          </w:p>
        </w:tc>
      </w:tr>
    </w:tbl>
    <w:p w:rsidR="006E1744" w:rsidRPr="005279D9" w:rsidRDefault="006E1744" w:rsidP="006E1744">
      <w:pPr>
        <w:spacing w:line="240" w:lineRule="atLeast"/>
        <w:ind w:right="-668"/>
        <w:rPr>
          <w:szCs w:val="20"/>
        </w:rPr>
      </w:pPr>
    </w:p>
    <w:p w:rsidR="00401A04" w:rsidRPr="00B654A3" w:rsidRDefault="00401A04" w:rsidP="00401A04">
      <w:pPr>
        <w:ind w:right="-484"/>
      </w:pPr>
    </w:p>
    <w:p w:rsidR="00D57053" w:rsidRPr="00D57053" w:rsidRDefault="00D57053" w:rsidP="00D57053">
      <w:pPr>
        <w:spacing w:line="240" w:lineRule="atLeast"/>
        <w:ind w:left="6237" w:firstLine="243"/>
      </w:pPr>
      <w:r>
        <w:t xml:space="preserve">   </w:t>
      </w:r>
      <w:r w:rsidR="00380903">
        <w:t>Α</w:t>
      </w:r>
      <w:r w:rsidRPr="00CF1409">
        <w:t xml:space="preserve">θήνα, </w:t>
      </w:r>
      <w:r w:rsidRPr="00D57053">
        <w:t>30</w:t>
      </w:r>
      <w:r w:rsidRPr="00CF1409">
        <w:t>.0</w:t>
      </w:r>
      <w:r w:rsidRPr="00D57053">
        <w:t>8</w:t>
      </w:r>
      <w:r w:rsidRPr="00CF1409">
        <w:t>.202</w:t>
      </w:r>
      <w:r w:rsidRPr="00D57053">
        <w:t>2</w:t>
      </w:r>
    </w:p>
    <w:p w:rsidR="00D57053" w:rsidRPr="00D57053" w:rsidRDefault="00D57053" w:rsidP="00D57053">
      <w:pPr>
        <w:spacing w:line="240" w:lineRule="atLeast"/>
        <w:ind w:left="6237"/>
      </w:pPr>
    </w:p>
    <w:p w:rsidR="00D57053" w:rsidRDefault="00D57053" w:rsidP="00D57053">
      <w:pPr>
        <w:spacing w:line="240" w:lineRule="atLeast"/>
        <w:ind w:left="6237"/>
      </w:pPr>
    </w:p>
    <w:p w:rsidR="00D57053" w:rsidRPr="00D57053" w:rsidRDefault="00D57053" w:rsidP="00D57053">
      <w:pPr>
        <w:spacing w:line="240" w:lineRule="atLeast"/>
        <w:ind w:left="6237"/>
      </w:pPr>
    </w:p>
    <w:p w:rsidR="00D57053" w:rsidRDefault="00D57053" w:rsidP="00D57053">
      <w:pPr>
        <w:spacing w:line="240" w:lineRule="atLeast"/>
        <w:ind w:left="6237"/>
      </w:pPr>
    </w:p>
    <w:p w:rsidR="00D57053" w:rsidRPr="00CF1409" w:rsidRDefault="00D57053" w:rsidP="00D57053">
      <w:pPr>
        <w:spacing w:line="240" w:lineRule="atLeast"/>
        <w:ind w:left="6237"/>
      </w:pPr>
    </w:p>
    <w:p w:rsidR="00D57053" w:rsidRPr="00CF1409" w:rsidRDefault="00D57053" w:rsidP="00D57053">
      <w:pPr>
        <w:pStyle w:val="Heading5"/>
        <w:rPr>
          <w:szCs w:val="28"/>
        </w:rPr>
      </w:pPr>
      <w:r w:rsidRPr="00CF1409">
        <w:rPr>
          <w:szCs w:val="28"/>
        </w:rPr>
        <w:t>Α Ν Α Κ Ο Ι Ν Ω Σ Η</w:t>
      </w:r>
    </w:p>
    <w:p w:rsidR="00D57053" w:rsidRPr="00D57053" w:rsidRDefault="00D57053" w:rsidP="00D57053"/>
    <w:p w:rsidR="00D57053" w:rsidRPr="00D57053" w:rsidRDefault="00D57053" w:rsidP="00D57053"/>
    <w:p w:rsidR="00D57053" w:rsidRPr="00CF1409" w:rsidRDefault="00D57053" w:rsidP="00380903">
      <w:pPr>
        <w:jc w:val="both"/>
      </w:pPr>
    </w:p>
    <w:p w:rsidR="00380903" w:rsidRPr="00CF1409" w:rsidRDefault="00380903" w:rsidP="00380903">
      <w:pPr>
        <w:spacing w:line="360" w:lineRule="auto"/>
        <w:ind w:left="-272" w:right="-476" w:firstLine="272"/>
        <w:jc w:val="both"/>
        <w:rPr>
          <w:bCs/>
        </w:rPr>
      </w:pPr>
      <w:bookmarkStart w:id="0" w:name="_GoBack"/>
      <w:r w:rsidRPr="00CF1409">
        <w:rPr>
          <w:bCs/>
        </w:rPr>
        <w:t>Το Πρυτανικό Συμβούλιο του Ιδρύματος (Συνεδρίαση 26.07.2022) αποφάσισε</w:t>
      </w:r>
      <w:r>
        <w:rPr>
          <w:bCs/>
        </w:rPr>
        <w:t xml:space="preserve"> ν</w:t>
      </w:r>
      <w:r w:rsidRPr="00CF1409">
        <w:rPr>
          <w:b/>
          <w:bCs/>
        </w:rPr>
        <w:t>α γίνει συμπλήρωση επί του θέματος 6.2 της από 15.9.2021</w:t>
      </w:r>
      <w:r w:rsidRPr="00CF1409">
        <w:rPr>
          <w:bCs/>
        </w:rPr>
        <w:t xml:space="preserve"> απόφασης του Πρυτανικού Συμβουλίου, σχετικά με τη χορήγηση του </w:t>
      </w:r>
      <w:r w:rsidRPr="00CF1409">
        <w:rPr>
          <w:b/>
          <w:bCs/>
        </w:rPr>
        <w:t xml:space="preserve">Βραβείου «ΚΑΡΥ» </w:t>
      </w:r>
      <w:proofErr w:type="spellStart"/>
      <w:r w:rsidRPr="00CF1409">
        <w:rPr>
          <w:b/>
          <w:bCs/>
        </w:rPr>
        <w:t>ακαδ</w:t>
      </w:r>
      <w:proofErr w:type="spellEnd"/>
      <w:r w:rsidRPr="00CF1409">
        <w:rPr>
          <w:b/>
          <w:bCs/>
        </w:rPr>
        <w:t>. έτους 2019-2020</w:t>
      </w:r>
      <w:r w:rsidRPr="00CF1409">
        <w:rPr>
          <w:bCs/>
        </w:rPr>
        <w:t>, ως προς την απονομή αργυρού μεταλλίου στον δικαιούχο αυτού, όπως προβλέπεται από τους όρους χορήγησης του Βραβείου.</w:t>
      </w:r>
    </w:p>
    <w:bookmarkEnd w:id="0"/>
    <w:p w:rsidR="00B654A3" w:rsidRPr="00F31360" w:rsidRDefault="00B654A3" w:rsidP="00B654A3">
      <w:pPr>
        <w:spacing w:line="240" w:lineRule="atLeast"/>
        <w:ind w:right="-484"/>
        <w:rPr>
          <w:szCs w:val="20"/>
        </w:rPr>
      </w:pPr>
    </w:p>
    <w:p w:rsidR="006E1744" w:rsidRPr="00D57053" w:rsidRDefault="006E1744" w:rsidP="00B637A9">
      <w:pPr>
        <w:spacing w:line="240" w:lineRule="atLeast"/>
        <w:ind w:left="6237" w:firstLine="243"/>
        <w:rPr>
          <w:color w:val="000000"/>
          <w:sz w:val="22"/>
        </w:rPr>
      </w:pPr>
    </w:p>
    <w:p w:rsidR="006E1744" w:rsidRPr="00DD56A6" w:rsidRDefault="006E1744" w:rsidP="006E1744">
      <w:pPr>
        <w:spacing w:before="120"/>
        <w:ind w:right="-340"/>
        <w:jc w:val="both"/>
        <w:rPr>
          <w:bCs/>
        </w:rPr>
      </w:pPr>
    </w:p>
    <w:tbl>
      <w:tblPr>
        <w:tblW w:w="8946" w:type="dxa"/>
        <w:jc w:val="center"/>
        <w:tblLook w:val="0000" w:firstRow="0" w:lastRow="0" w:firstColumn="0" w:lastColumn="0" w:noHBand="0" w:noVBand="0"/>
      </w:tblPr>
      <w:tblGrid>
        <w:gridCol w:w="4350"/>
        <w:gridCol w:w="4596"/>
      </w:tblGrid>
      <w:tr w:rsidR="006E1744" w:rsidRPr="009F5124" w:rsidTr="00D57053">
        <w:trPr>
          <w:jc w:val="center"/>
        </w:trPr>
        <w:tc>
          <w:tcPr>
            <w:tcW w:w="4350" w:type="dxa"/>
          </w:tcPr>
          <w:p w:rsidR="006E1744" w:rsidRPr="009F5124" w:rsidRDefault="006E1744" w:rsidP="00F029E1">
            <w:pPr>
              <w:spacing w:line="240" w:lineRule="atLeast"/>
              <w:rPr>
                <w:b/>
                <w:bCs/>
                <w:szCs w:val="20"/>
              </w:rPr>
            </w:pPr>
          </w:p>
          <w:p w:rsidR="006E1744" w:rsidRPr="009F5124" w:rsidRDefault="006E1744" w:rsidP="00F029E1">
            <w:pPr>
              <w:spacing w:line="240" w:lineRule="atLeast"/>
              <w:jc w:val="center"/>
              <w:rPr>
                <w:b/>
                <w:bCs/>
                <w:szCs w:val="20"/>
              </w:rPr>
            </w:pPr>
          </w:p>
          <w:p w:rsidR="006E1744" w:rsidRPr="009F5124" w:rsidRDefault="006E1744" w:rsidP="00F029E1">
            <w:pPr>
              <w:spacing w:line="240" w:lineRule="atLeast"/>
              <w:jc w:val="center"/>
              <w:rPr>
                <w:b/>
                <w:bCs/>
                <w:szCs w:val="20"/>
              </w:rPr>
            </w:pPr>
          </w:p>
          <w:p w:rsidR="006E1744" w:rsidRPr="009F5124" w:rsidRDefault="006E1744" w:rsidP="00F029E1">
            <w:pPr>
              <w:spacing w:line="240" w:lineRule="atLeas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596" w:type="dxa"/>
          </w:tcPr>
          <w:p w:rsidR="006E1744" w:rsidRPr="009F5124" w:rsidRDefault="006E1744" w:rsidP="00F029E1">
            <w:pPr>
              <w:spacing w:line="240" w:lineRule="atLeast"/>
              <w:jc w:val="center"/>
              <w:rPr>
                <w:b/>
                <w:bCs/>
                <w:szCs w:val="20"/>
              </w:rPr>
            </w:pPr>
            <w:r w:rsidRPr="009F5124">
              <w:rPr>
                <w:b/>
                <w:bCs/>
              </w:rPr>
              <w:t>ΜΕ ΕΝΤΟΛΗ ΤΟΥ ΠΡΥΤΑΝΗ</w:t>
            </w:r>
          </w:p>
          <w:p w:rsidR="00380903" w:rsidRDefault="006E1744" w:rsidP="00F029E1">
            <w:pPr>
              <w:spacing w:line="240" w:lineRule="atLeast"/>
              <w:jc w:val="center"/>
              <w:rPr>
                <w:b/>
                <w:bCs/>
              </w:rPr>
            </w:pPr>
            <w:r w:rsidRPr="009F5124">
              <w:rPr>
                <w:b/>
                <w:bCs/>
              </w:rPr>
              <w:t xml:space="preserve">Ο ΠΡΟΪΣΤΑΜΕΝΟΣ </w:t>
            </w:r>
          </w:p>
          <w:p w:rsidR="006E1744" w:rsidRPr="009F5124" w:rsidRDefault="006E1744" w:rsidP="00F029E1">
            <w:pPr>
              <w:spacing w:line="240" w:lineRule="atLeast"/>
              <w:jc w:val="center"/>
              <w:rPr>
                <w:b/>
                <w:bCs/>
                <w:szCs w:val="20"/>
              </w:rPr>
            </w:pPr>
            <w:r w:rsidRPr="009F5124">
              <w:rPr>
                <w:b/>
                <w:bCs/>
              </w:rPr>
              <w:t>Τ</w:t>
            </w:r>
            <w:r w:rsidR="00380903">
              <w:rPr>
                <w:b/>
                <w:bCs/>
              </w:rPr>
              <w:t>ΟΥ ΤΜΗΜΑΤΟΣ</w:t>
            </w:r>
          </w:p>
          <w:p w:rsidR="006E1744" w:rsidRDefault="00380903" w:rsidP="00F029E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ΦΟΙΤΗΤΙΚ</w:t>
            </w:r>
            <w:r w:rsidR="006E1744" w:rsidRPr="009F5124">
              <w:rPr>
                <w:b/>
                <w:bCs/>
              </w:rPr>
              <w:t xml:space="preserve">ΗΣ ΜΕΡΙΜΝΑΣ </w:t>
            </w:r>
            <w:r w:rsidR="00B654A3">
              <w:rPr>
                <w:b/>
                <w:bCs/>
              </w:rPr>
              <w:t>κ.α.α</w:t>
            </w:r>
          </w:p>
          <w:p w:rsidR="00380903" w:rsidRDefault="00380903" w:rsidP="00F029E1">
            <w:pPr>
              <w:spacing w:line="240" w:lineRule="atLeast"/>
              <w:jc w:val="center"/>
              <w:rPr>
                <w:b/>
                <w:bCs/>
              </w:rPr>
            </w:pPr>
          </w:p>
          <w:p w:rsidR="00380903" w:rsidRDefault="00380903" w:rsidP="00F029E1">
            <w:pPr>
              <w:spacing w:line="240" w:lineRule="atLeast"/>
              <w:jc w:val="center"/>
              <w:rPr>
                <w:b/>
                <w:bCs/>
              </w:rPr>
            </w:pPr>
          </w:p>
          <w:p w:rsidR="00380903" w:rsidRPr="009F5124" w:rsidRDefault="00380903" w:rsidP="00F029E1">
            <w:pPr>
              <w:spacing w:line="240" w:lineRule="atLeast"/>
              <w:jc w:val="center"/>
              <w:rPr>
                <w:b/>
                <w:bCs/>
                <w:szCs w:val="20"/>
              </w:rPr>
            </w:pPr>
          </w:p>
          <w:p w:rsidR="006E1744" w:rsidRPr="009F5124" w:rsidRDefault="006E1744" w:rsidP="00F029E1">
            <w:pPr>
              <w:spacing w:line="240" w:lineRule="atLeast"/>
              <w:rPr>
                <w:b/>
                <w:bCs/>
                <w:szCs w:val="20"/>
              </w:rPr>
            </w:pPr>
          </w:p>
        </w:tc>
      </w:tr>
      <w:tr w:rsidR="006E1744" w:rsidRPr="009F5124" w:rsidTr="00D57053">
        <w:trPr>
          <w:jc w:val="center"/>
        </w:trPr>
        <w:tc>
          <w:tcPr>
            <w:tcW w:w="4350" w:type="dxa"/>
          </w:tcPr>
          <w:p w:rsidR="006E1744" w:rsidRPr="00B654A3" w:rsidRDefault="006E1744" w:rsidP="00F029E1">
            <w:pPr>
              <w:spacing w:line="240" w:lineRule="atLeast"/>
              <w:rPr>
                <w:b/>
                <w:bCs/>
                <w:szCs w:val="20"/>
              </w:rPr>
            </w:pPr>
          </w:p>
        </w:tc>
        <w:tc>
          <w:tcPr>
            <w:tcW w:w="4596" w:type="dxa"/>
          </w:tcPr>
          <w:p w:rsidR="00380903" w:rsidRDefault="00380903" w:rsidP="00380903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sz w:val="22"/>
              </w:rPr>
              <w:t>Λ. ΤΟΠΟΛΙΑΤΗ</w:t>
            </w:r>
          </w:p>
          <w:p w:rsidR="00380903" w:rsidRDefault="00380903" w:rsidP="00380903">
            <w:pPr>
              <w:spacing w:line="240" w:lineRule="atLeast"/>
              <w:jc w:val="center"/>
              <w:rPr>
                <w:b/>
                <w:bCs/>
              </w:rPr>
            </w:pPr>
          </w:p>
          <w:p w:rsidR="006E1744" w:rsidRPr="00B654A3" w:rsidRDefault="006E1744" w:rsidP="00F029E1">
            <w:pPr>
              <w:spacing w:line="240" w:lineRule="atLeast"/>
              <w:rPr>
                <w:b/>
                <w:bCs/>
              </w:rPr>
            </w:pPr>
          </w:p>
        </w:tc>
      </w:tr>
    </w:tbl>
    <w:p w:rsidR="006155E0" w:rsidRPr="00E575D6" w:rsidRDefault="006155E0" w:rsidP="00380903">
      <w:pPr>
        <w:rPr>
          <w:lang w:val="en-US"/>
        </w:rPr>
      </w:pPr>
    </w:p>
    <w:sectPr w:rsidR="006155E0" w:rsidRPr="00E575D6" w:rsidSect="008D6DF3"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Ar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las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93114"/>
    <w:multiLevelType w:val="hybridMultilevel"/>
    <w:tmpl w:val="C7B860D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F85D1E"/>
    <w:multiLevelType w:val="hybridMultilevel"/>
    <w:tmpl w:val="DC427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41811"/>
    <w:multiLevelType w:val="hybridMultilevel"/>
    <w:tmpl w:val="03EA66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F2BE7"/>
    <w:multiLevelType w:val="hybridMultilevel"/>
    <w:tmpl w:val="C08EA200"/>
    <w:lvl w:ilvl="0" w:tplc="80A47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61302A42"/>
    <w:multiLevelType w:val="hybridMultilevel"/>
    <w:tmpl w:val="C7B860D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BF61C6B"/>
    <w:multiLevelType w:val="hybridMultilevel"/>
    <w:tmpl w:val="C7B860D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D6DF3"/>
    <w:rsid w:val="001631BB"/>
    <w:rsid w:val="001B365D"/>
    <w:rsid w:val="002525A7"/>
    <w:rsid w:val="0027038E"/>
    <w:rsid w:val="0032059D"/>
    <w:rsid w:val="00325983"/>
    <w:rsid w:val="00380903"/>
    <w:rsid w:val="003D160E"/>
    <w:rsid w:val="00401A04"/>
    <w:rsid w:val="004917D3"/>
    <w:rsid w:val="004934D7"/>
    <w:rsid w:val="004B465A"/>
    <w:rsid w:val="005F3D79"/>
    <w:rsid w:val="006155E0"/>
    <w:rsid w:val="006371F5"/>
    <w:rsid w:val="00666CD7"/>
    <w:rsid w:val="006E1744"/>
    <w:rsid w:val="00782E68"/>
    <w:rsid w:val="007C17C1"/>
    <w:rsid w:val="007E1FFA"/>
    <w:rsid w:val="007E4B37"/>
    <w:rsid w:val="00851D82"/>
    <w:rsid w:val="0088683C"/>
    <w:rsid w:val="008D6DF3"/>
    <w:rsid w:val="008F35C0"/>
    <w:rsid w:val="009752E7"/>
    <w:rsid w:val="00A82213"/>
    <w:rsid w:val="00B637A9"/>
    <w:rsid w:val="00B654A3"/>
    <w:rsid w:val="00C7308C"/>
    <w:rsid w:val="00CC7830"/>
    <w:rsid w:val="00CD2E81"/>
    <w:rsid w:val="00D57053"/>
    <w:rsid w:val="00DC3F0C"/>
    <w:rsid w:val="00E575D6"/>
    <w:rsid w:val="00EB76F0"/>
    <w:rsid w:val="00F000EC"/>
    <w:rsid w:val="00F03C75"/>
    <w:rsid w:val="00F31360"/>
    <w:rsid w:val="00FD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5D6CE-ED26-4717-883B-5C421D57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8D6DF3"/>
    <w:pPr>
      <w:keepNext/>
      <w:tabs>
        <w:tab w:val="left" w:pos="1702"/>
      </w:tabs>
      <w:spacing w:line="240" w:lineRule="atLeast"/>
      <w:ind w:right="-57"/>
      <w:jc w:val="both"/>
      <w:outlineLvl w:val="1"/>
    </w:pPr>
    <w:rPr>
      <w:rFonts w:ascii="Courier New" w:eastAsia="Arial Unicode MS" w:hAnsi="Courier New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8D6DF3"/>
    <w:pPr>
      <w:keepNext/>
      <w:spacing w:line="240" w:lineRule="atLeast"/>
      <w:jc w:val="center"/>
      <w:outlineLvl w:val="3"/>
    </w:pPr>
    <w:rPr>
      <w:rFonts w:eastAsia="Arial Unicode MS"/>
      <w:b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8D6DF3"/>
    <w:pPr>
      <w:keepNext/>
      <w:spacing w:line="240" w:lineRule="atLeast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8D6DF3"/>
    <w:pPr>
      <w:keepNext/>
      <w:tabs>
        <w:tab w:val="left" w:pos="1702"/>
      </w:tabs>
      <w:ind w:right="-57"/>
      <w:outlineLvl w:val="5"/>
    </w:pPr>
    <w:rPr>
      <w:rFonts w:ascii="Courier New" w:eastAsia="Arial Unicode MS" w:hAnsi="Courier New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6DF3"/>
    <w:rPr>
      <w:rFonts w:ascii="Courier New" w:eastAsia="Arial Unicode MS" w:hAnsi="Courier New" w:cs="Times New Roman"/>
      <w:b/>
      <w:sz w:val="28"/>
      <w:szCs w:val="20"/>
      <w:lang w:eastAsia="el-GR"/>
    </w:rPr>
  </w:style>
  <w:style w:type="character" w:customStyle="1" w:styleId="Heading4Char">
    <w:name w:val="Heading 4 Char"/>
    <w:basedOn w:val="DefaultParagraphFont"/>
    <w:link w:val="Heading4"/>
    <w:rsid w:val="008D6DF3"/>
    <w:rPr>
      <w:rFonts w:ascii="Times New Roman" w:eastAsia="Arial Unicode MS" w:hAnsi="Times New Roman" w:cs="Times New Roman"/>
      <w:b/>
      <w:sz w:val="24"/>
      <w:szCs w:val="20"/>
      <w:u w:val="single"/>
      <w:lang w:eastAsia="el-GR"/>
    </w:rPr>
  </w:style>
  <w:style w:type="character" w:customStyle="1" w:styleId="Heading5Char">
    <w:name w:val="Heading 5 Char"/>
    <w:basedOn w:val="DefaultParagraphFont"/>
    <w:link w:val="Heading5"/>
    <w:rsid w:val="008D6DF3"/>
    <w:rPr>
      <w:rFonts w:ascii="Times New Roman" w:eastAsia="Times New Roman" w:hAnsi="Times New Roman" w:cs="Times New Roman"/>
      <w:b/>
      <w:sz w:val="28"/>
      <w:szCs w:val="24"/>
      <w:lang w:eastAsia="el-GR"/>
    </w:rPr>
  </w:style>
  <w:style w:type="character" w:customStyle="1" w:styleId="Heading6Char">
    <w:name w:val="Heading 6 Char"/>
    <w:basedOn w:val="DefaultParagraphFont"/>
    <w:link w:val="Heading6"/>
    <w:rsid w:val="008D6DF3"/>
    <w:rPr>
      <w:rFonts w:ascii="Courier New" w:eastAsia="Arial Unicode MS" w:hAnsi="Courier New" w:cs="Times New Roman"/>
      <w:b/>
      <w:sz w:val="36"/>
      <w:szCs w:val="20"/>
      <w:lang w:eastAsia="el-GR"/>
    </w:rPr>
  </w:style>
  <w:style w:type="paragraph" w:styleId="BodyText">
    <w:name w:val="Body Text"/>
    <w:basedOn w:val="Normal"/>
    <w:link w:val="BodyTextChar"/>
    <w:rsid w:val="008D6DF3"/>
    <w:pPr>
      <w:spacing w:line="240" w:lineRule="atLeast"/>
    </w:pPr>
    <w:rPr>
      <w:rFonts w:ascii="HellasArial" w:hAnsi="HellasArial"/>
      <w:szCs w:val="20"/>
    </w:rPr>
  </w:style>
  <w:style w:type="character" w:customStyle="1" w:styleId="BodyTextChar">
    <w:name w:val="Body Text Char"/>
    <w:basedOn w:val="DefaultParagraphFont"/>
    <w:link w:val="BodyText"/>
    <w:rsid w:val="008D6DF3"/>
    <w:rPr>
      <w:rFonts w:ascii="HellasArial" w:eastAsia="Times New Roman" w:hAnsi="HellasArial" w:cs="Times New Roman"/>
      <w:sz w:val="24"/>
      <w:szCs w:val="20"/>
      <w:lang w:eastAsia="el-GR"/>
    </w:rPr>
  </w:style>
  <w:style w:type="paragraph" w:customStyle="1" w:styleId="NormalOld">
    <w:name w:val="NormalOld"/>
    <w:basedOn w:val="Normal"/>
    <w:rsid w:val="008D6DF3"/>
    <w:pPr>
      <w:jc w:val="both"/>
    </w:pPr>
    <w:rPr>
      <w:rFonts w:ascii="HellasTimes" w:hAnsi="HellasTimes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DF3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Vasiliki Mpalampani</cp:lastModifiedBy>
  <cp:revision>25</cp:revision>
  <dcterms:created xsi:type="dcterms:W3CDTF">2015-10-14T10:53:00Z</dcterms:created>
  <dcterms:modified xsi:type="dcterms:W3CDTF">2022-08-29T09:42:00Z</dcterms:modified>
</cp:coreProperties>
</file>