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134"/>
        <w:gridCol w:w="8789"/>
      </w:tblGrid>
      <w:tr w:rsidR="005B3308" w:rsidRPr="00CB0248" w:rsidTr="005B3308">
        <w:trPr>
          <w:trHeight w:val="838"/>
        </w:trPr>
        <w:tc>
          <w:tcPr>
            <w:tcW w:w="1134" w:type="dxa"/>
            <w:tcBorders>
              <w:top w:val="nil"/>
              <w:left w:val="nil"/>
              <w:bottom w:val="double" w:sz="4" w:space="0" w:color="auto"/>
              <w:right w:val="nil"/>
            </w:tcBorders>
            <w:shd w:val="clear" w:color="auto" w:fill="FFFFFF"/>
          </w:tcPr>
          <w:p w:rsidR="005B3308" w:rsidRPr="00CB0248" w:rsidRDefault="00CD532B" w:rsidP="000F479D">
            <w:pPr>
              <w:pStyle w:val="Header"/>
              <w:ind w:left="-142" w:right="-108"/>
              <w:jc w:val="center"/>
              <w:rPr>
                <w:rFonts w:ascii="Calibri" w:hAnsi="Calibri"/>
                <w:sz w:val="18"/>
                <w:szCs w:val="18"/>
              </w:rPr>
            </w:pPr>
            <w:bookmarkStart w:id="0" w:name="_GoBack"/>
            <w:bookmarkEnd w:id="0"/>
            <w:r>
              <w:rPr>
                <w:rFonts w:ascii="Calibri" w:hAnsi="Calibri"/>
                <w:noProof/>
                <w:lang w:val="en-US"/>
              </w:rPr>
              <w:drawing>
                <wp:anchor distT="0" distB="0" distL="114300" distR="114300" simplePos="0" relativeHeight="251660288" behindDoc="0" locked="0" layoutInCell="1" allowOverlap="1" wp14:anchorId="7D64D2C0">
                  <wp:simplePos x="0" y="0"/>
                  <wp:positionH relativeFrom="column">
                    <wp:posOffset>95885</wp:posOffset>
                  </wp:positionH>
                  <wp:positionV relativeFrom="paragraph">
                    <wp:posOffset>2540</wp:posOffset>
                  </wp:positionV>
                  <wp:extent cx="516255" cy="516255"/>
                  <wp:effectExtent l="0" t="0" r="0" b="0"/>
                  <wp:wrapNone/>
                  <wp:docPr id="4" name="Picture 4" descr="logo_EM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M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255" cy="516255"/>
                          </a:xfrm>
                          <a:prstGeom prst="rect">
                            <a:avLst/>
                          </a:prstGeom>
                          <a:solidFill>
                            <a:srgbClr val="C0C0C0">
                              <a:alpha val="67999"/>
                            </a:srgbClr>
                          </a:solidFill>
                        </pic:spPr>
                      </pic:pic>
                    </a:graphicData>
                  </a:graphic>
                  <wp14:sizeRelH relativeFrom="page">
                    <wp14:pctWidth>0</wp14:pctWidth>
                  </wp14:sizeRelH>
                  <wp14:sizeRelV relativeFrom="page">
                    <wp14:pctHeight>0</wp14:pctHeight>
                  </wp14:sizeRelV>
                </wp:anchor>
              </w:drawing>
            </w:r>
          </w:p>
        </w:tc>
        <w:tc>
          <w:tcPr>
            <w:tcW w:w="8789" w:type="dxa"/>
            <w:tcBorders>
              <w:top w:val="nil"/>
              <w:left w:val="nil"/>
              <w:bottom w:val="double" w:sz="4" w:space="0" w:color="auto"/>
              <w:right w:val="nil"/>
            </w:tcBorders>
            <w:shd w:val="clear" w:color="auto" w:fill="FFFFFF"/>
            <w:vAlign w:val="center"/>
          </w:tcPr>
          <w:p w:rsidR="005B3308" w:rsidRPr="00CB0248" w:rsidRDefault="005B3308" w:rsidP="00E73A39">
            <w:pPr>
              <w:pStyle w:val="Header"/>
              <w:rPr>
                <w:rFonts w:ascii="Calibri" w:hAnsi="Calibri"/>
                <w:b/>
                <w:szCs w:val="22"/>
              </w:rPr>
            </w:pPr>
            <w:r w:rsidRPr="00CB0248">
              <w:rPr>
                <w:rFonts w:ascii="Calibri" w:hAnsi="Calibri"/>
                <w:b/>
                <w:sz w:val="24"/>
                <w:szCs w:val="24"/>
              </w:rPr>
              <w:t>ΕΘΝΙΚΟ ΜΕΤΣΟΒΙΟ ΠΟΛΥΤΕΧΝΕΙΟ</w:t>
            </w:r>
            <w:r w:rsidRPr="00CB0248">
              <w:rPr>
                <w:rFonts w:ascii="Calibri" w:hAnsi="Calibri"/>
                <w:b/>
                <w:szCs w:val="22"/>
              </w:rPr>
              <w:t xml:space="preserve"> - ΣΧΟΛΗ ΑΡΧΙΤΕΚΤΟΝΩΝ ΜΗΧΑΝΙΚΩΝ         </w:t>
            </w:r>
          </w:p>
          <w:p w:rsidR="005B3308" w:rsidRPr="00CB0248" w:rsidRDefault="005B3308" w:rsidP="00DA5D6C">
            <w:pPr>
              <w:pStyle w:val="Header"/>
              <w:rPr>
                <w:rFonts w:ascii="Calibri" w:hAnsi="Calibri"/>
                <w:b/>
                <w:szCs w:val="22"/>
              </w:rPr>
            </w:pPr>
            <w:r w:rsidRPr="00CB0248">
              <w:rPr>
                <w:rFonts w:ascii="Calibri" w:hAnsi="Calibri"/>
                <w:b/>
                <w:sz w:val="18"/>
                <w:szCs w:val="18"/>
              </w:rPr>
              <w:t>Δ</w:t>
            </w:r>
            <w:r w:rsidRPr="00CB0248">
              <w:rPr>
                <w:rFonts w:ascii="Calibri" w:hAnsi="Calibri"/>
                <w:sz w:val="18"/>
                <w:szCs w:val="18"/>
              </w:rPr>
              <w:t xml:space="preserve">ΙΑΤΜΗΜΑΤΙΚΟ </w:t>
            </w:r>
            <w:r w:rsidRPr="00CB0248">
              <w:rPr>
                <w:rFonts w:ascii="Calibri" w:hAnsi="Calibri"/>
                <w:b/>
                <w:sz w:val="18"/>
                <w:szCs w:val="18"/>
              </w:rPr>
              <w:t>Π</w:t>
            </w:r>
            <w:r w:rsidRPr="00CB0248">
              <w:rPr>
                <w:rFonts w:ascii="Calibri" w:hAnsi="Calibri"/>
                <w:sz w:val="18"/>
                <w:szCs w:val="18"/>
              </w:rPr>
              <w:t xml:space="preserve">ΡΟΓΡΑΜΜΑ </w:t>
            </w:r>
            <w:r w:rsidRPr="00CB0248">
              <w:rPr>
                <w:rFonts w:ascii="Calibri" w:hAnsi="Calibri"/>
                <w:b/>
                <w:sz w:val="18"/>
                <w:szCs w:val="18"/>
              </w:rPr>
              <w:t>Μ</w:t>
            </w:r>
            <w:r w:rsidRPr="00CB0248">
              <w:rPr>
                <w:rFonts w:ascii="Calibri" w:hAnsi="Calibri"/>
                <w:sz w:val="18"/>
                <w:szCs w:val="18"/>
              </w:rPr>
              <w:t xml:space="preserve">ΕΤΑΠΤΥΧΙΑΚΩΝ </w:t>
            </w:r>
            <w:r w:rsidRPr="00CB0248">
              <w:rPr>
                <w:rFonts w:ascii="Calibri" w:hAnsi="Calibri"/>
                <w:b/>
                <w:sz w:val="18"/>
                <w:szCs w:val="18"/>
              </w:rPr>
              <w:t>Σ</w:t>
            </w:r>
            <w:r w:rsidRPr="00CB0248">
              <w:rPr>
                <w:rFonts w:ascii="Calibri" w:hAnsi="Calibri"/>
                <w:sz w:val="18"/>
                <w:szCs w:val="18"/>
              </w:rPr>
              <w:t xml:space="preserve">ΠΟΥΔΩΝ     </w:t>
            </w:r>
            <w:r w:rsidRPr="00CB0248">
              <w:rPr>
                <w:rFonts w:ascii="Calibri" w:hAnsi="Calibri"/>
                <w:b/>
                <w:sz w:val="32"/>
                <w:szCs w:val="32"/>
                <w:u w:val="single"/>
              </w:rPr>
              <w:t>ΠΡΟΣΤΑΣΙΑ ΜΝΗΜΕΙΩΝ</w:t>
            </w:r>
            <w:r w:rsidRPr="00CB0248">
              <w:rPr>
                <w:rFonts w:ascii="Calibri" w:hAnsi="Calibri"/>
                <w:b/>
                <w:sz w:val="18"/>
                <w:szCs w:val="18"/>
              </w:rPr>
              <w:t xml:space="preserve">      </w:t>
            </w:r>
          </w:p>
        </w:tc>
      </w:tr>
    </w:tbl>
    <w:p w:rsidR="00DA5D6C" w:rsidRPr="00FF2BD7" w:rsidRDefault="00DA5D6C" w:rsidP="005B3308">
      <w:pPr>
        <w:pStyle w:val="Header"/>
        <w:jc w:val="center"/>
        <w:rPr>
          <w:rFonts w:ascii="Calibri" w:hAnsi="Calibri"/>
          <w:b/>
          <w:color w:val="C00000"/>
          <w:sz w:val="28"/>
          <w:szCs w:val="28"/>
          <w:u w:val="single"/>
        </w:rPr>
      </w:pPr>
      <w:r w:rsidRPr="00FF2BD7">
        <w:rPr>
          <w:rFonts w:ascii="Calibri" w:hAnsi="Calibri"/>
          <w:b/>
          <w:color w:val="C00000"/>
          <w:sz w:val="28"/>
          <w:szCs w:val="28"/>
          <w:u w:val="single"/>
        </w:rPr>
        <w:t xml:space="preserve">ΠΡΟΣΚΛΗΣΗ ΕΚΔΗΛΩΣΗΣ ΕΝΔΙΑΦΕΡΟΝΤΟΣ </w:t>
      </w:r>
      <w:r w:rsidRPr="00FF2BD7">
        <w:rPr>
          <w:rFonts w:ascii="Calibri" w:hAnsi="Calibri"/>
          <w:b/>
          <w:color w:val="C00000"/>
          <w:sz w:val="28"/>
          <w:szCs w:val="28"/>
          <w:u w:val="single"/>
          <w:lang w:val="en-US"/>
        </w:rPr>
        <w:t>A</w:t>
      </w:r>
      <w:r w:rsidR="00CD10EF" w:rsidRPr="00FF2BD7">
        <w:rPr>
          <w:rFonts w:ascii="Calibri" w:hAnsi="Calibri"/>
          <w:b/>
          <w:color w:val="C00000"/>
          <w:sz w:val="28"/>
          <w:szCs w:val="28"/>
          <w:u w:val="single"/>
        </w:rPr>
        <w:t>κ. Έτους 2019</w:t>
      </w:r>
      <w:r w:rsidRPr="00FF2BD7">
        <w:rPr>
          <w:rFonts w:ascii="Calibri" w:hAnsi="Calibri"/>
          <w:b/>
          <w:color w:val="C00000"/>
          <w:sz w:val="28"/>
          <w:szCs w:val="28"/>
          <w:u w:val="single"/>
        </w:rPr>
        <w:t>-20</w:t>
      </w:r>
      <w:r w:rsidR="00CD10EF" w:rsidRPr="00FF2BD7">
        <w:rPr>
          <w:rFonts w:ascii="Calibri" w:hAnsi="Calibri"/>
          <w:b/>
          <w:color w:val="C00000"/>
          <w:sz w:val="28"/>
          <w:szCs w:val="28"/>
          <w:u w:val="single"/>
        </w:rPr>
        <w:t>20</w:t>
      </w:r>
    </w:p>
    <w:p w:rsidR="00DA5D6C" w:rsidRPr="00FA7D26" w:rsidRDefault="00DA5D6C" w:rsidP="00DA5D6C">
      <w:pPr>
        <w:pStyle w:val="Header"/>
        <w:jc w:val="center"/>
        <w:rPr>
          <w:rFonts w:ascii="Calibri" w:hAnsi="Calibri"/>
          <w:b/>
          <w:color w:val="C00000"/>
          <w:szCs w:val="22"/>
        </w:rPr>
      </w:pPr>
      <w:r w:rsidRPr="00FA7D26">
        <w:rPr>
          <w:rFonts w:ascii="Calibri" w:hAnsi="Calibri"/>
          <w:b/>
          <w:i/>
          <w:color w:val="C00000"/>
          <w:szCs w:val="22"/>
        </w:rPr>
        <w:t>ΓΙΑ ΤΗΝ ΑΠΟΚΤΗΣΗ</w:t>
      </w:r>
      <w:r w:rsidRPr="00FA7D26">
        <w:rPr>
          <w:rFonts w:ascii="Calibri" w:hAnsi="Calibri"/>
          <w:b/>
          <w:color w:val="C00000"/>
          <w:szCs w:val="22"/>
        </w:rPr>
        <w:t xml:space="preserve">  </w:t>
      </w:r>
      <w:r w:rsidRPr="00FA7D26">
        <w:rPr>
          <w:rFonts w:ascii="Calibri" w:hAnsi="Calibri"/>
          <w:b/>
          <w:color w:val="C00000"/>
          <w:szCs w:val="22"/>
          <w:u w:val="single"/>
        </w:rPr>
        <w:t>ΔΙΠΛΩΜΑΤΟΣ</w:t>
      </w:r>
      <w:r w:rsidR="00312A15" w:rsidRPr="00312A15">
        <w:rPr>
          <w:rFonts w:ascii="Calibri" w:hAnsi="Calibri"/>
          <w:b/>
          <w:color w:val="C00000"/>
          <w:szCs w:val="22"/>
          <w:u w:val="single"/>
        </w:rPr>
        <w:t xml:space="preserve"> </w:t>
      </w:r>
      <w:r w:rsidR="00312A15">
        <w:rPr>
          <w:rFonts w:ascii="Calibri" w:hAnsi="Calibri"/>
          <w:b/>
          <w:color w:val="C00000"/>
          <w:szCs w:val="22"/>
          <w:u w:val="single"/>
        </w:rPr>
        <w:t>ΜΕΤΑΠΤΥΧΙΑΚΩΝ</w:t>
      </w:r>
      <w:r w:rsidRPr="00FA7D26">
        <w:rPr>
          <w:rFonts w:ascii="Calibri" w:hAnsi="Calibri"/>
          <w:b/>
          <w:color w:val="C00000"/>
          <w:szCs w:val="22"/>
          <w:u w:val="single"/>
        </w:rPr>
        <w:t xml:space="preserve"> </w:t>
      </w:r>
      <w:r w:rsidR="00312A15">
        <w:rPr>
          <w:rFonts w:ascii="Calibri" w:hAnsi="Calibri"/>
          <w:b/>
          <w:color w:val="C00000"/>
          <w:szCs w:val="22"/>
          <w:u w:val="single"/>
        </w:rPr>
        <w:t>ΣΠΟΥΔΩΝ (Δ.Μ.Σ.)</w:t>
      </w:r>
    </w:p>
    <w:p w:rsidR="00146662" w:rsidRPr="00CB0248" w:rsidRDefault="00146662" w:rsidP="00D32CA7">
      <w:pPr>
        <w:spacing w:after="120" w:line="240" w:lineRule="auto"/>
        <w:jc w:val="both"/>
        <w:rPr>
          <w:rFonts w:ascii="Calibri" w:hAnsi="Calibri" w:cs="Tahoma"/>
          <w:sz w:val="18"/>
          <w:szCs w:val="18"/>
        </w:rPr>
      </w:pPr>
      <w:r w:rsidRPr="00CB0248">
        <w:rPr>
          <w:rFonts w:ascii="Calibri" w:hAnsi="Calibri" w:cs="Tahoma"/>
          <w:sz w:val="18"/>
          <w:szCs w:val="18"/>
        </w:rPr>
        <w:t>Η Σχολή Αρχιτεκτόνων Ε.Μ.Π με τη συνεργασία των Σχολών Χημικών Μηχανικών, Πολιτικών Μηχανικών και</w:t>
      </w:r>
      <w:r w:rsidR="00FF2BD7" w:rsidRPr="00FF2BD7">
        <w:rPr>
          <w:rFonts w:ascii="Calibri" w:hAnsi="Calibri" w:cs="Tahoma"/>
          <w:sz w:val="18"/>
          <w:szCs w:val="18"/>
        </w:rPr>
        <w:t xml:space="preserve"> </w:t>
      </w:r>
      <w:r w:rsidR="00FF2BD7">
        <w:rPr>
          <w:rFonts w:ascii="Calibri" w:hAnsi="Calibri" w:cs="Tahoma"/>
          <w:sz w:val="18"/>
          <w:szCs w:val="18"/>
        </w:rPr>
        <w:t>Αγρονόμων</w:t>
      </w:r>
      <w:r w:rsidRPr="00CB0248">
        <w:rPr>
          <w:rFonts w:ascii="Calibri" w:hAnsi="Calibri" w:cs="Tahoma"/>
          <w:sz w:val="18"/>
          <w:szCs w:val="18"/>
        </w:rPr>
        <w:t xml:space="preserve"> </w:t>
      </w:r>
      <w:r w:rsidR="00FF2BD7">
        <w:rPr>
          <w:rFonts w:ascii="Calibri" w:hAnsi="Calibri" w:cs="Tahoma"/>
          <w:sz w:val="18"/>
          <w:szCs w:val="18"/>
        </w:rPr>
        <w:t xml:space="preserve">&amp; </w:t>
      </w:r>
      <w:r w:rsidRPr="00CB0248">
        <w:rPr>
          <w:rFonts w:ascii="Calibri" w:hAnsi="Calibri" w:cs="Tahoma"/>
          <w:sz w:val="18"/>
          <w:szCs w:val="18"/>
        </w:rPr>
        <w:t xml:space="preserve">Τοπογράφων Μηχανικών του Ε.Μ.Π οργανώνει </w:t>
      </w:r>
      <w:r w:rsidRPr="00CB0248">
        <w:rPr>
          <w:rFonts w:ascii="Calibri" w:hAnsi="Calibri" w:cs="Tahoma"/>
          <w:b/>
          <w:sz w:val="18"/>
          <w:szCs w:val="18"/>
        </w:rPr>
        <w:t xml:space="preserve">Διατμηματικό Πρόγραμμα </w:t>
      </w:r>
      <w:r w:rsidRPr="00CB0248">
        <w:rPr>
          <w:rFonts w:ascii="Calibri" w:hAnsi="Calibri" w:cs="Tahoma"/>
          <w:b/>
          <w:sz w:val="18"/>
          <w:szCs w:val="18"/>
          <w:lang w:val="en-US"/>
        </w:rPr>
        <w:t>M</w:t>
      </w:r>
      <w:r w:rsidRPr="00CB0248">
        <w:rPr>
          <w:rFonts w:ascii="Calibri" w:hAnsi="Calibri" w:cs="Tahoma"/>
          <w:b/>
          <w:sz w:val="18"/>
          <w:szCs w:val="18"/>
        </w:rPr>
        <w:t>εταπτυχιακών Σπουδών (Δ.Π.Μ.Σ)</w:t>
      </w:r>
      <w:r w:rsidRPr="00CB0248">
        <w:rPr>
          <w:rFonts w:ascii="Calibri" w:hAnsi="Calibri" w:cs="Tahoma"/>
          <w:sz w:val="18"/>
          <w:szCs w:val="18"/>
        </w:rPr>
        <w:t xml:space="preserve"> σύμφωνα με τις κείμενες διατάξεις, στο επιστημονικό πεδίο </w:t>
      </w:r>
      <w:r w:rsidRPr="0046280B">
        <w:rPr>
          <w:rFonts w:ascii="Calibri" w:hAnsi="Calibri" w:cs="Tahoma"/>
          <w:b/>
          <w:spacing w:val="20"/>
          <w:sz w:val="18"/>
          <w:szCs w:val="18"/>
        </w:rPr>
        <w:t>ΠΡΟΣΤΑΣΙΑΣ ΜΝΗΜΕΙΩΝ</w:t>
      </w:r>
      <w:r w:rsidRPr="00CB0248">
        <w:rPr>
          <w:rFonts w:ascii="Calibri" w:hAnsi="Calibri" w:cs="Tahoma"/>
          <w:b/>
          <w:sz w:val="18"/>
          <w:szCs w:val="18"/>
        </w:rPr>
        <w:t xml:space="preserve"> </w:t>
      </w:r>
      <w:r w:rsidRPr="00CB0248">
        <w:rPr>
          <w:rFonts w:ascii="Calibri" w:hAnsi="Calibri" w:cs="Tahoma"/>
          <w:sz w:val="18"/>
          <w:szCs w:val="18"/>
        </w:rPr>
        <w:t>με δύο κατευθύνσεις.</w:t>
      </w:r>
    </w:p>
    <w:p w:rsidR="00146662" w:rsidRPr="0046280B" w:rsidRDefault="00FE67AF" w:rsidP="00286BC6">
      <w:pPr>
        <w:spacing w:line="240" w:lineRule="auto"/>
        <w:ind w:left="142"/>
        <w:jc w:val="both"/>
        <w:rPr>
          <w:rFonts w:ascii="Calibri" w:hAnsi="Calibri" w:cs="Tahoma"/>
          <w:b/>
          <w:color w:val="008000"/>
          <w:sz w:val="18"/>
          <w:szCs w:val="18"/>
        </w:rPr>
      </w:pPr>
      <w:r w:rsidRPr="0046280B">
        <w:rPr>
          <w:rFonts w:ascii="Calibri" w:hAnsi="Calibri" w:cs="Tahoma"/>
          <w:b/>
          <w:sz w:val="18"/>
          <w:szCs w:val="18"/>
        </w:rPr>
        <w:t>(</w:t>
      </w:r>
      <w:r w:rsidR="00286BC6" w:rsidRPr="0046280B">
        <w:rPr>
          <w:rFonts w:ascii="Calibri" w:hAnsi="Calibri" w:cs="Tahoma"/>
          <w:b/>
          <w:sz w:val="18"/>
          <w:szCs w:val="18"/>
        </w:rPr>
        <w:t xml:space="preserve">Α).  </w:t>
      </w:r>
      <w:r w:rsidR="00146662" w:rsidRPr="0046280B">
        <w:rPr>
          <w:rFonts w:ascii="Calibri" w:hAnsi="Calibri" w:cs="Tahoma"/>
          <w:b/>
          <w:sz w:val="18"/>
          <w:szCs w:val="18"/>
        </w:rPr>
        <w:t>Συντήρηση και Αποκατάσταση Ιστορικών Κτιρίων και Συνόλων</w:t>
      </w:r>
    </w:p>
    <w:p w:rsidR="00146662" w:rsidRPr="0046280B" w:rsidRDefault="00FE67AF" w:rsidP="00286BC6">
      <w:pPr>
        <w:spacing w:line="240" w:lineRule="auto"/>
        <w:ind w:left="142"/>
        <w:jc w:val="both"/>
        <w:rPr>
          <w:rFonts w:ascii="Calibri" w:hAnsi="Calibri" w:cs="Tahoma"/>
          <w:b/>
          <w:sz w:val="18"/>
          <w:szCs w:val="18"/>
        </w:rPr>
      </w:pPr>
      <w:r w:rsidRPr="0046280B">
        <w:rPr>
          <w:rFonts w:ascii="Calibri" w:hAnsi="Calibri" w:cs="Tahoma"/>
          <w:b/>
          <w:sz w:val="18"/>
          <w:szCs w:val="18"/>
        </w:rPr>
        <w:t>(</w:t>
      </w:r>
      <w:r w:rsidR="00286BC6" w:rsidRPr="0046280B">
        <w:rPr>
          <w:rFonts w:ascii="Calibri" w:hAnsi="Calibri" w:cs="Tahoma"/>
          <w:b/>
          <w:sz w:val="18"/>
          <w:szCs w:val="18"/>
        </w:rPr>
        <w:t xml:space="preserve">Β).  </w:t>
      </w:r>
      <w:r w:rsidR="00146662" w:rsidRPr="0046280B">
        <w:rPr>
          <w:rFonts w:ascii="Calibri" w:hAnsi="Calibri" w:cs="Tahoma"/>
          <w:b/>
          <w:sz w:val="18"/>
          <w:szCs w:val="18"/>
        </w:rPr>
        <w:t>Υλικά και Επεμβάσεις Συντήρησης.</w:t>
      </w:r>
    </w:p>
    <w:p w:rsidR="00146662" w:rsidRPr="00501F3D" w:rsidRDefault="00146662" w:rsidP="00D44525">
      <w:pPr>
        <w:spacing w:before="120"/>
        <w:ind w:left="284"/>
        <w:jc w:val="both"/>
        <w:rPr>
          <w:rFonts w:ascii="Calibri" w:hAnsi="Calibri" w:cs="Tahoma"/>
          <w:spacing w:val="20"/>
          <w:sz w:val="18"/>
          <w:szCs w:val="18"/>
          <w:u w:val="single"/>
        </w:rPr>
      </w:pPr>
      <w:r w:rsidRPr="00501F3D">
        <w:rPr>
          <w:rFonts w:ascii="Calibri" w:hAnsi="Calibri" w:cs="Tahoma"/>
          <w:spacing w:val="20"/>
          <w:sz w:val="18"/>
          <w:szCs w:val="18"/>
          <w:u w:val="single"/>
        </w:rPr>
        <w:t>Στο πρόγραμμα μπορούν να υποβάλουν αίτηση συμμετοχής</w:t>
      </w:r>
      <w:r w:rsidR="00BA4854" w:rsidRPr="00501F3D">
        <w:rPr>
          <w:rFonts w:ascii="Calibri" w:hAnsi="Calibri" w:cs="Tahoma"/>
          <w:spacing w:val="20"/>
          <w:sz w:val="18"/>
          <w:szCs w:val="18"/>
          <w:u w:val="single"/>
        </w:rPr>
        <w:t xml:space="preserve"> και να γίνουν δεκτοί</w:t>
      </w:r>
      <w:r w:rsidR="00230ED1" w:rsidRPr="00501F3D">
        <w:rPr>
          <w:rFonts w:ascii="Calibri" w:hAnsi="Calibri" w:cs="Tahoma"/>
          <w:spacing w:val="20"/>
          <w:sz w:val="18"/>
          <w:szCs w:val="18"/>
          <w:u w:val="single"/>
        </w:rPr>
        <w:t>:</w:t>
      </w:r>
    </w:p>
    <w:p w:rsidR="00DA5D6C" w:rsidRPr="00E90039" w:rsidRDefault="00BA4854" w:rsidP="00BC54CC">
      <w:pPr>
        <w:pStyle w:val="08N-n-L1"/>
        <w:numPr>
          <w:ilvl w:val="0"/>
          <w:numId w:val="0"/>
        </w:numPr>
        <w:spacing w:line="276" w:lineRule="auto"/>
        <w:jc w:val="both"/>
        <w:rPr>
          <w:rFonts w:ascii="Calibri" w:hAnsi="Calibri"/>
          <w:sz w:val="18"/>
          <w:szCs w:val="18"/>
        </w:rPr>
      </w:pPr>
      <w:r w:rsidRPr="00CB0248">
        <w:rPr>
          <w:rFonts w:ascii="Calibri" w:hAnsi="Calibri"/>
          <w:sz w:val="18"/>
          <w:szCs w:val="18"/>
        </w:rPr>
        <w:t xml:space="preserve">       Διπλωματούχοι </w:t>
      </w:r>
      <w:r w:rsidR="00230ED1" w:rsidRPr="00CB0248">
        <w:rPr>
          <w:rFonts w:ascii="Calibri" w:hAnsi="Calibri"/>
          <w:sz w:val="18"/>
          <w:szCs w:val="18"/>
        </w:rPr>
        <w:t>των Σχολών</w:t>
      </w:r>
      <w:r w:rsidRPr="00CB0248">
        <w:rPr>
          <w:rFonts w:ascii="Calibri" w:hAnsi="Calibri"/>
          <w:sz w:val="18"/>
          <w:szCs w:val="18"/>
        </w:rPr>
        <w:t xml:space="preserve"> </w:t>
      </w:r>
      <w:r w:rsidR="00230ED1" w:rsidRPr="00CB0248">
        <w:rPr>
          <w:rFonts w:ascii="Calibri" w:hAnsi="Calibri"/>
          <w:sz w:val="18"/>
          <w:szCs w:val="18"/>
        </w:rPr>
        <w:t xml:space="preserve">Αρχιτεκτόνων Μηχανικών, </w:t>
      </w:r>
      <w:r w:rsidRPr="00CB0248">
        <w:rPr>
          <w:rFonts w:ascii="Calibri" w:hAnsi="Calibri"/>
          <w:sz w:val="18"/>
          <w:szCs w:val="18"/>
        </w:rPr>
        <w:t xml:space="preserve">Χημικών Μηχανικών, </w:t>
      </w:r>
      <w:r w:rsidR="00230ED1" w:rsidRPr="00CB0248">
        <w:rPr>
          <w:rFonts w:ascii="Calibri" w:hAnsi="Calibri"/>
          <w:sz w:val="18"/>
          <w:szCs w:val="18"/>
        </w:rPr>
        <w:t xml:space="preserve">Πολιτικών Μηχανικών, Αγρονόμων </w:t>
      </w:r>
      <w:r w:rsidR="00FF2BD7">
        <w:rPr>
          <w:rFonts w:ascii="Calibri" w:hAnsi="Calibri"/>
          <w:sz w:val="18"/>
          <w:szCs w:val="18"/>
        </w:rPr>
        <w:t xml:space="preserve">&amp; </w:t>
      </w:r>
      <w:r w:rsidR="00230ED1" w:rsidRPr="00CB0248">
        <w:rPr>
          <w:rFonts w:ascii="Calibri" w:hAnsi="Calibri"/>
          <w:sz w:val="18"/>
          <w:szCs w:val="18"/>
        </w:rPr>
        <w:t>Τοπογράφων Μηχανικών, κατά προτεραιότητα</w:t>
      </w:r>
      <w:r w:rsidRPr="00CB0248">
        <w:rPr>
          <w:rFonts w:ascii="Calibri" w:hAnsi="Calibri"/>
          <w:sz w:val="18"/>
          <w:szCs w:val="18"/>
        </w:rPr>
        <w:t>, άλλοι διπλωματούχοι Μηχανικοί Πολυτεχνείων, Πολυτεχνικών Σχολών, ή Τμημάτων Μηχανικών, καθώς και πτυχιούχοι Τμημάτων ΑΕΙ της ημεδαπής και ομοταγών αναγνωρισμένων ιδρυμάτων της αλλοδαπής, συναφούς γνωστικού αντικειμένου.</w:t>
      </w:r>
    </w:p>
    <w:p w:rsidR="00146662" w:rsidRPr="00B0593C" w:rsidRDefault="00146662" w:rsidP="00DA5D6C">
      <w:pPr>
        <w:pStyle w:val="08N-n-L1"/>
        <w:numPr>
          <w:ilvl w:val="0"/>
          <w:numId w:val="0"/>
        </w:numPr>
        <w:spacing w:line="360" w:lineRule="auto"/>
        <w:rPr>
          <w:rFonts w:ascii="Calibri" w:hAnsi="Calibri"/>
          <w:color w:val="C00000"/>
          <w:spacing w:val="20"/>
          <w:sz w:val="18"/>
          <w:szCs w:val="18"/>
        </w:rPr>
      </w:pPr>
      <w:r w:rsidRPr="00B0593C">
        <w:rPr>
          <w:rFonts w:ascii="Calibri" w:hAnsi="Calibri" w:cs="Tahoma"/>
          <w:b/>
          <w:color w:val="C00000"/>
          <w:spacing w:val="20"/>
          <w:sz w:val="18"/>
          <w:szCs w:val="18"/>
        </w:rPr>
        <w:t>Οι ενδιαφερόμενοι πρέπει να υποβάλουν τα εξής δικαιολογητικά:</w:t>
      </w:r>
    </w:p>
    <w:p w:rsidR="00146662" w:rsidRPr="00CB0248" w:rsidRDefault="00146662" w:rsidP="00286BC6">
      <w:pPr>
        <w:numPr>
          <w:ilvl w:val="0"/>
          <w:numId w:val="1"/>
        </w:numPr>
        <w:spacing w:line="276" w:lineRule="auto"/>
        <w:ind w:left="426"/>
        <w:jc w:val="both"/>
        <w:rPr>
          <w:rFonts w:ascii="Calibri" w:hAnsi="Calibri" w:cs="Tahoma"/>
          <w:b/>
          <w:sz w:val="18"/>
          <w:szCs w:val="18"/>
        </w:rPr>
      </w:pPr>
      <w:r w:rsidRPr="00CB0248">
        <w:rPr>
          <w:rFonts w:ascii="Calibri" w:hAnsi="Calibri" w:cs="Tahoma"/>
          <w:b/>
          <w:sz w:val="18"/>
          <w:szCs w:val="18"/>
        </w:rPr>
        <w:t>Αίτηση σε ειδικό έντυπο χορηγούμενο από τη</w:t>
      </w:r>
      <w:r w:rsidR="00CD10EF">
        <w:rPr>
          <w:rFonts w:ascii="Calibri" w:hAnsi="Calibri" w:cs="Tahoma"/>
          <w:b/>
          <w:sz w:val="18"/>
          <w:szCs w:val="18"/>
        </w:rPr>
        <w:t xml:space="preserve">ν Επιστημονική </w:t>
      </w:r>
      <w:r w:rsidRPr="00CB0248">
        <w:rPr>
          <w:rFonts w:ascii="Calibri" w:hAnsi="Calibri" w:cs="Tahoma"/>
          <w:b/>
          <w:sz w:val="18"/>
          <w:szCs w:val="18"/>
        </w:rPr>
        <w:t xml:space="preserve">Γραμματεία </w:t>
      </w:r>
      <w:r w:rsidR="00CD10EF">
        <w:rPr>
          <w:rFonts w:ascii="Calibri" w:hAnsi="Calibri" w:cs="Tahoma"/>
          <w:b/>
          <w:sz w:val="18"/>
          <w:szCs w:val="18"/>
        </w:rPr>
        <w:t>του ΔΠΜΣ</w:t>
      </w:r>
      <w:r w:rsidRPr="00CB0248">
        <w:rPr>
          <w:rFonts w:ascii="Calibri" w:hAnsi="Calibri" w:cs="Tahoma"/>
          <w:b/>
          <w:sz w:val="18"/>
          <w:szCs w:val="18"/>
        </w:rPr>
        <w:t>.</w:t>
      </w:r>
    </w:p>
    <w:p w:rsidR="00146662" w:rsidRPr="00CB0248" w:rsidRDefault="00146662" w:rsidP="00286BC6">
      <w:pPr>
        <w:numPr>
          <w:ilvl w:val="0"/>
          <w:numId w:val="2"/>
        </w:numPr>
        <w:spacing w:line="276" w:lineRule="auto"/>
        <w:ind w:left="426"/>
        <w:jc w:val="both"/>
        <w:rPr>
          <w:rFonts w:ascii="Calibri" w:hAnsi="Calibri" w:cs="Tahoma"/>
          <w:b/>
          <w:sz w:val="18"/>
          <w:szCs w:val="18"/>
        </w:rPr>
      </w:pPr>
      <w:r w:rsidRPr="00CB0248">
        <w:rPr>
          <w:rFonts w:ascii="Calibri" w:hAnsi="Calibri" w:cs="Tahoma"/>
          <w:b/>
          <w:sz w:val="18"/>
          <w:szCs w:val="18"/>
        </w:rPr>
        <w:t>Επικυρωμένο αντίγραφο διπλώματος ή πτυχίου</w:t>
      </w:r>
      <w:r w:rsidR="00CD10EF">
        <w:rPr>
          <w:rFonts w:ascii="Calibri" w:hAnsi="Calibri" w:cs="Tahoma"/>
          <w:b/>
          <w:sz w:val="18"/>
          <w:szCs w:val="18"/>
        </w:rPr>
        <w:t xml:space="preserve"> και πιστοποιητικό αναλυτικής βαθμολογίας, ή στοιχεία από τα οποία προκύπτει ότι αναμένεται η αποφοίτηση μέχρι τις εγγραφές στο ΔΠΜΣ, κατά το δεύτερο δεκαπενθήμερο του Σεπτεμβρίου 2019, καθώς</w:t>
      </w:r>
      <w:r w:rsidRPr="00CB0248">
        <w:rPr>
          <w:rFonts w:ascii="Calibri" w:hAnsi="Calibri" w:cs="Tahoma"/>
          <w:b/>
          <w:sz w:val="18"/>
          <w:szCs w:val="18"/>
        </w:rPr>
        <w:t xml:space="preserve"> και βεβαίωση ισοτιμίας από το </w:t>
      </w:r>
      <w:r w:rsidR="000F479D" w:rsidRPr="00CB0248">
        <w:rPr>
          <w:rFonts w:ascii="Calibri" w:hAnsi="Calibri" w:cs="Tahoma"/>
          <w:b/>
          <w:sz w:val="18"/>
          <w:szCs w:val="18"/>
        </w:rPr>
        <w:t>ΔΟΑΤΑΠ</w:t>
      </w:r>
      <w:r w:rsidRPr="00CB0248">
        <w:rPr>
          <w:rFonts w:ascii="Calibri" w:hAnsi="Calibri" w:cs="Tahoma"/>
          <w:b/>
          <w:color w:val="FF0000"/>
          <w:sz w:val="18"/>
          <w:szCs w:val="18"/>
        </w:rPr>
        <w:t xml:space="preserve"> </w:t>
      </w:r>
      <w:r w:rsidRPr="00CB0248">
        <w:rPr>
          <w:rFonts w:ascii="Calibri" w:hAnsi="Calibri" w:cs="Tahoma"/>
          <w:b/>
          <w:sz w:val="18"/>
          <w:szCs w:val="18"/>
        </w:rPr>
        <w:t>όταν απαιτείται.</w:t>
      </w:r>
    </w:p>
    <w:p w:rsidR="00146662" w:rsidRPr="00CB0248" w:rsidRDefault="00CD10EF" w:rsidP="00286BC6">
      <w:pPr>
        <w:numPr>
          <w:ilvl w:val="0"/>
          <w:numId w:val="4"/>
        </w:numPr>
        <w:spacing w:line="276" w:lineRule="auto"/>
        <w:ind w:left="426"/>
        <w:jc w:val="both"/>
        <w:rPr>
          <w:rFonts w:ascii="Calibri" w:hAnsi="Calibri" w:cs="Tahoma"/>
          <w:b/>
          <w:sz w:val="18"/>
          <w:szCs w:val="18"/>
        </w:rPr>
      </w:pPr>
      <w:r>
        <w:rPr>
          <w:rFonts w:ascii="Calibri" w:hAnsi="Calibri" w:cs="Tahoma"/>
          <w:b/>
          <w:sz w:val="18"/>
          <w:szCs w:val="18"/>
        </w:rPr>
        <w:t>Πλήρες βιογραφικό σ</w:t>
      </w:r>
      <w:r w:rsidR="00146662" w:rsidRPr="00CB0248">
        <w:rPr>
          <w:rFonts w:ascii="Calibri" w:hAnsi="Calibri" w:cs="Tahoma"/>
          <w:b/>
          <w:sz w:val="18"/>
          <w:szCs w:val="18"/>
        </w:rPr>
        <w:t>ημείωμα</w:t>
      </w:r>
      <w:r>
        <w:rPr>
          <w:rFonts w:ascii="Calibri" w:hAnsi="Calibri" w:cs="Tahoma"/>
          <w:b/>
          <w:sz w:val="18"/>
          <w:szCs w:val="18"/>
        </w:rPr>
        <w:t xml:space="preserve">, το οποίο θα περιλαμβάνει οπωσδήποτε στοιχεία για τις σπουδές, την ερευνητική </w:t>
      </w:r>
      <w:r w:rsidR="00501F3D">
        <w:rPr>
          <w:rFonts w:ascii="Calibri" w:hAnsi="Calibri" w:cs="Tahoma"/>
          <w:b/>
          <w:sz w:val="18"/>
          <w:szCs w:val="18"/>
        </w:rPr>
        <w:t>ή και επαγγελματική δραστηριότητα, καθώς και εκπονηθείσες ερευνητικές εργασίες και δημοσιεύσεις</w:t>
      </w:r>
      <w:r w:rsidR="00146662" w:rsidRPr="00CB0248">
        <w:rPr>
          <w:rFonts w:ascii="Calibri" w:hAnsi="Calibri" w:cs="Tahoma"/>
          <w:b/>
          <w:sz w:val="18"/>
          <w:szCs w:val="18"/>
        </w:rPr>
        <w:t>.</w:t>
      </w:r>
    </w:p>
    <w:p w:rsidR="00146662" w:rsidRPr="00CB0248" w:rsidRDefault="00501F3D" w:rsidP="00286BC6">
      <w:pPr>
        <w:numPr>
          <w:ilvl w:val="0"/>
          <w:numId w:val="5"/>
        </w:numPr>
        <w:spacing w:line="276" w:lineRule="auto"/>
        <w:ind w:left="426"/>
        <w:jc w:val="both"/>
        <w:rPr>
          <w:rFonts w:ascii="Calibri" w:hAnsi="Calibri" w:cs="Tahoma"/>
          <w:b/>
          <w:sz w:val="18"/>
          <w:szCs w:val="18"/>
        </w:rPr>
      </w:pPr>
      <w:r>
        <w:rPr>
          <w:rFonts w:ascii="Calibri" w:hAnsi="Calibri" w:cs="Tahoma"/>
          <w:b/>
          <w:sz w:val="18"/>
          <w:szCs w:val="18"/>
        </w:rPr>
        <w:t>Τεκμηρίωση επαρκούς</w:t>
      </w:r>
      <w:r w:rsidR="00146662" w:rsidRPr="00CB0248">
        <w:rPr>
          <w:rFonts w:ascii="Calibri" w:hAnsi="Calibri" w:cs="Tahoma"/>
          <w:b/>
          <w:sz w:val="18"/>
          <w:szCs w:val="18"/>
        </w:rPr>
        <w:t xml:space="preserve"> γνώσης</w:t>
      </w:r>
      <w:r>
        <w:rPr>
          <w:rFonts w:ascii="Calibri" w:hAnsi="Calibri" w:cs="Tahoma"/>
          <w:b/>
          <w:sz w:val="18"/>
          <w:szCs w:val="18"/>
        </w:rPr>
        <w:t xml:space="preserve"> μίας τουλάχιστον ξένης γλώσσας, επιπέδου Β2 (για τους αλλοδαπούς απαιτείται η γνώση της Ελληνικής γλώσσας)</w:t>
      </w:r>
      <w:r w:rsidR="00146662" w:rsidRPr="00CB0248">
        <w:rPr>
          <w:rFonts w:ascii="Calibri" w:hAnsi="Calibri" w:cs="Tahoma"/>
          <w:b/>
          <w:sz w:val="18"/>
          <w:szCs w:val="18"/>
        </w:rPr>
        <w:t>.</w:t>
      </w:r>
    </w:p>
    <w:p w:rsidR="00146662" w:rsidRPr="00CB0248" w:rsidRDefault="00146662" w:rsidP="00286BC6">
      <w:pPr>
        <w:numPr>
          <w:ilvl w:val="0"/>
          <w:numId w:val="7"/>
        </w:numPr>
        <w:spacing w:line="276" w:lineRule="auto"/>
        <w:ind w:left="426"/>
        <w:jc w:val="both"/>
        <w:rPr>
          <w:rFonts w:ascii="Calibri" w:hAnsi="Calibri" w:cs="Tahoma"/>
          <w:b/>
          <w:sz w:val="18"/>
          <w:szCs w:val="18"/>
        </w:rPr>
      </w:pPr>
      <w:r w:rsidRPr="00CB0248">
        <w:rPr>
          <w:rFonts w:ascii="Calibri" w:hAnsi="Calibri" w:cs="Tahoma"/>
          <w:b/>
          <w:sz w:val="18"/>
          <w:szCs w:val="18"/>
        </w:rPr>
        <w:t>Δύο συστατικές επιστολές.</w:t>
      </w:r>
    </w:p>
    <w:p w:rsidR="00146662" w:rsidRPr="00CB0248" w:rsidRDefault="00146662" w:rsidP="00286BC6">
      <w:pPr>
        <w:numPr>
          <w:ilvl w:val="0"/>
          <w:numId w:val="8"/>
        </w:numPr>
        <w:spacing w:line="276" w:lineRule="auto"/>
        <w:ind w:left="426"/>
        <w:jc w:val="both"/>
        <w:rPr>
          <w:rFonts w:ascii="Calibri" w:hAnsi="Calibri" w:cs="Tahoma"/>
          <w:b/>
          <w:sz w:val="18"/>
          <w:szCs w:val="18"/>
        </w:rPr>
      </w:pPr>
      <w:r w:rsidRPr="00CB0248">
        <w:rPr>
          <w:rFonts w:ascii="Calibri" w:hAnsi="Calibri" w:cs="Tahoma"/>
          <w:b/>
          <w:sz w:val="18"/>
          <w:szCs w:val="18"/>
        </w:rPr>
        <w:t>Φωτοτυπία αστυνομικής ταυτότητας.</w:t>
      </w:r>
    </w:p>
    <w:p w:rsidR="00146662" w:rsidRPr="00CB0248" w:rsidRDefault="00146662" w:rsidP="00286BC6">
      <w:pPr>
        <w:numPr>
          <w:ilvl w:val="0"/>
          <w:numId w:val="8"/>
        </w:numPr>
        <w:spacing w:line="276" w:lineRule="auto"/>
        <w:ind w:left="426" w:hanging="284"/>
        <w:jc w:val="both"/>
        <w:rPr>
          <w:rFonts w:ascii="Calibri" w:hAnsi="Calibri" w:cs="Tahoma"/>
          <w:b/>
          <w:sz w:val="18"/>
          <w:szCs w:val="18"/>
        </w:rPr>
      </w:pPr>
      <w:r w:rsidRPr="00CB0248">
        <w:rPr>
          <w:rFonts w:ascii="Calibri" w:hAnsi="Calibri" w:cs="Tahoma"/>
          <w:b/>
          <w:sz w:val="18"/>
          <w:szCs w:val="18"/>
        </w:rPr>
        <w:t>Μια πρόσφατη φωτογραφία</w:t>
      </w:r>
    </w:p>
    <w:p w:rsidR="006624FD" w:rsidRPr="00CB0248" w:rsidRDefault="00981C85" w:rsidP="00776114">
      <w:pPr>
        <w:spacing w:before="120" w:line="276" w:lineRule="auto"/>
        <w:jc w:val="both"/>
        <w:rPr>
          <w:rFonts w:ascii="Calibri" w:hAnsi="Calibri" w:cs="Tahoma"/>
          <w:sz w:val="18"/>
          <w:szCs w:val="18"/>
        </w:rPr>
      </w:pPr>
      <w:r>
        <w:rPr>
          <w:rFonts w:ascii="Calibri" w:hAnsi="Calibri" w:cs="Tahoma"/>
          <w:sz w:val="18"/>
          <w:szCs w:val="18"/>
        </w:rPr>
        <w:t xml:space="preserve">Οι υποψήφιοι που </w:t>
      </w:r>
      <w:r w:rsidR="0007735F" w:rsidRPr="00CB0248">
        <w:rPr>
          <w:rFonts w:ascii="Calibri" w:hAnsi="Calibri" w:cs="Tahoma"/>
          <w:sz w:val="18"/>
          <w:szCs w:val="18"/>
        </w:rPr>
        <w:t xml:space="preserve">πληρούν τα παραπάνω τυπικά προσόντα θα μετάσχουν σε </w:t>
      </w:r>
      <w:r w:rsidR="0007735F" w:rsidRPr="00CB0248">
        <w:rPr>
          <w:rFonts w:ascii="Calibri" w:hAnsi="Calibri" w:cs="Tahoma"/>
          <w:b/>
          <w:sz w:val="18"/>
          <w:szCs w:val="18"/>
        </w:rPr>
        <w:t>3ωρη γραπτή εξέταση</w:t>
      </w:r>
      <w:r w:rsidR="00910AE1" w:rsidRPr="00CB0248">
        <w:rPr>
          <w:rFonts w:ascii="Calibri" w:hAnsi="Calibri" w:cs="Tahoma"/>
          <w:sz w:val="18"/>
          <w:szCs w:val="18"/>
        </w:rPr>
        <w:t xml:space="preserve">, όπου θα </w:t>
      </w:r>
      <w:r w:rsidR="000B3E2C" w:rsidRPr="00CB0248">
        <w:rPr>
          <w:rFonts w:ascii="Calibri" w:hAnsi="Calibri" w:cs="Tahoma"/>
          <w:sz w:val="18"/>
          <w:szCs w:val="18"/>
        </w:rPr>
        <w:t xml:space="preserve">τους ζητηθεί να απαντήσουν </w:t>
      </w:r>
      <w:r w:rsidR="0007735F" w:rsidRPr="00CB0248">
        <w:rPr>
          <w:rFonts w:ascii="Calibri" w:hAnsi="Calibri" w:cs="Tahoma"/>
          <w:sz w:val="18"/>
          <w:szCs w:val="18"/>
        </w:rPr>
        <w:t xml:space="preserve">σε θέματα </w:t>
      </w:r>
      <w:r w:rsidR="00EC6456" w:rsidRPr="00CB0248">
        <w:rPr>
          <w:rFonts w:ascii="Calibri" w:hAnsi="Calibri" w:cs="Tahoma"/>
          <w:b/>
          <w:sz w:val="18"/>
          <w:szCs w:val="18"/>
        </w:rPr>
        <w:t>ο</w:t>
      </w:r>
      <w:r w:rsidR="0007735F" w:rsidRPr="00CB0248">
        <w:rPr>
          <w:rFonts w:ascii="Calibri" w:hAnsi="Calibri" w:cs="Tahoma"/>
          <w:b/>
          <w:sz w:val="18"/>
          <w:szCs w:val="18"/>
        </w:rPr>
        <w:t>ικοδομικής ιστορικών κατασκευών και ιστορίας αρχιτεκτονικής, θεωρίας, κριτικής και τεχνικής της προστασίας των μνημείων</w:t>
      </w:r>
      <w:r w:rsidR="00010FC0" w:rsidRPr="00CB0248">
        <w:rPr>
          <w:rFonts w:ascii="Calibri" w:hAnsi="Calibri" w:cs="Tahoma"/>
          <w:sz w:val="18"/>
          <w:szCs w:val="18"/>
        </w:rPr>
        <w:t xml:space="preserve"> </w:t>
      </w:r>
      <w:r w:rsidR="00EC6456" w:rsidRPr="00CB0248">
        <w:rPr>
          <w:rFonts w:ascii="Calibri" w:hAnsi="Calibri" w:cs="Tahoma"/>
          <w:sz w:val="18"/>
          <w:szCs w:val="18"/>
        </w:rPr>
        <w:t>(</w:t>
      </w:r>
      <w:r w:rsidR="00010FC0" w:rsidRPr="00CB0248">
        <w:rPr>
          <w:rFonts w:ascii="Calibri" w:hAnsi="Calibri" w:cs="Tahoma"/>
          <w:sz w:val="18"/>
          <w:szCs w:val="18"/>
        </w:rPr>
        <w:t>ανάλογα με την κάθε ειδικότητα)</w:t>
      </w:r>
      <w:r w:rsidR="00010FC0" w:rsidRPr="00CB0248">
        <w:rPr>
          <w:rFonts w:ascii="Calibri" w:hAnsi="Calibri" w:cs="Tahoma"/>
          <w:b/>
          <w:sz w:val="18"/>
          <w:szCs w:val="18"/>
        </w:rPr>
        <w:t xml:space="preserve">. </w:t>
      </w:r>
      <w:r w:rsidR="00AE1F15" w:rsidRPr="00CB0248">
        <w:rPr>
          <w:rFonts w:ascii="Calibri" w:hAnsi="Calibri" w:cs="Tahoma"/>
          <w:sz w:val="18"/>
          <w:szCs w:val="18"/>
        </w:rPr>
        <w:t>Οι</w:t>
      </w:r>
      <w:r w:rsidR="00010FC0" w:rsidRPr="00CB0248">
        <w:rPr>
          <w:rFonts w:ascii="Calibri" w:hAnsi="Calibri" w:cs="Tahoma"/>
          <w:sz w:val="18"/>
          <w:szCs w:val="18"/>
        </w:rPr>
        <w:t xml:space="preserve"> </w:t>
      </w:r>
      <w:r w:rsidR="00AE1F15" w:rsidRPr="00CB0248">
        <w:rPr>
          <w:rFonts w:ascii="Calibri" w:hAnsi="Calibri" w:cs="Tahoma"/>
          <w:sz w:val="18"/>
          <w:szCs w:val="18"/>
        </w:rPr>
        <w:t>υποψήφιοι</w:t>
      </w:r>
      <w:r w:rsidR="00010FC0" w:rsidRPr="00CB0248">
        <w:rPr>
          <w:rFonts w:ascii="Calibri" w:hAnsi="Calibri" w:cs="Tahoma"/>
          <w:sz w:val="18"/>
          <w:szCs w:val="18"/>
        </w:rPr>
        <w:t xml:space="preserve"> της Β</w:t>
      </w:r>
      <w:r w:rsidR="00EC6456" w:rsidRPr="00CB0248">
        <w:rPr>
          <w:rFonts w:ascii="Calibri" w:hAnsi="Calibri" w:cs="Tahoma"/>
          <w:sz w:val="18"/>
          <w:szCs w:val="18"/>
        </w:rPr>
        <w:t>’</w:t>
      </w:r>
      <w:r w:rsidR="00010FC0" w:rsidRPr="00CB0248">
        <w:rPr>
          <w:rFonts w:ascii="Calibri" w:hAnsi="Calibri" w:cs="Tahoma"/>
          <w:sz w:val="18"/>
          <w:szCs w:val="18"/>
        </w:rPr>
        <w:t xml:space="preserve">  Κατ</w:t>
      </w:r>
      <w:r w:rsidR="00EC6456" w:rsidRPr="00CB0248">
        <w:rPr>
          <w:rFonts w:ascii="Calibri" w:hAnsi="Calibri" w:cs="Tahoma"/>
          <w:sz w:val="18"/>
          <w:szCs w:val="18"/>
        </w:rPr>
        <w:t>εύθυνσης,</w:t>
      </w:r>
      <w:r w:rsidR="00010FC0" w:rsidRPr="00CB0248">
        <w:rPr>
          <w:rFonts w:ascii="Calibri" w:hAnsi="Calibri" w:cs="Tahoma"/>
          <w:sz w:val="18"/>
          <w:szCs w:val="18"/>
        </w:rPr>
        <w:t xml:space="preserve"> ανεξαρτήτως ειδικότητας</w:t>
      </w:r>
      <w:r w:rsidR="00EC6456" w:rsidRPr="00CB0248">
        <w:rPr>
          <w:rFonts w:ascii="Calibri" w:hAnsi="Calibri" w:cs="Tahoma"/>
          <w:sz w:val="18"/>
          <w:szCs w:val="18"/>
        </w:rPr>
        <w:t>,</w:t>
      </w:r>
      <w:r w:rsidR="00010FC0" w:rsidRPr="00CB0248">
        <w:rPr>
          <w:rFonts w:ascii="Calibri" w:hAnsi="Calibri" w:cs="Tahoma"/>
          <w:sz w:val="18"/>
          <w:szCs w:val="18"/>
        </w:rPr>
        <w:t xml:space="preserve"> θα </w:t>
      </w:r>
      <w:r w:rsidR="00AE1F15" w:rsidRPr="00CB0248">
        <w:rPr>
          <w:rFonts w:ascii="Calibri" w:hAnsi="Calibri" w:cs="Tahoma"/>
          <w:sz w:val="18"/>
          <w:szCs w:val="18"/>
        </w:rPr>
        <w:t>κληθούν να απαντήσουν και σε</w:t>
      </w:r>
      <w:r w:rsidR="00AE1F15" w:rsidRPr="00CB0248">
        <w:rPr>
          <w:rFonts w:ascii="Calibri" w:hAnsi="Calibri" w:cs="Tahoma"/>
          <w:b/>
          <w:sz w:val="18"/>
          <w:szCs w:val="18"/>
        </w:rPr>
        <w:t xml:space="preserve"> </w:t>
      </w:r>
      <w:r w:rsidR="00AE1F15" w:rsidRPr="00CB0248">
        <w:rPr>
          <w:rFonts w:ascii="Calibri" w:hAnsi="Calibri" w:cs="Tahoma"/>
          <w:sz w:val="18"/>
          <w:szCs w:val="18"/>
        </w:rPr>
        <w:t xml:space="preserve">θέματα </w:t>
      </w:r>
      <w:r w:rsidR="00AE1F15" w:rsidRPr="00CB0248">
        <w:rPr>
          <w:rFonts w:ascii="Calibri" w:hAnsi="Calibri" w:cs="Tahoma"/>
          <w:b/>
          <w:sz w:val="18"/>
          <w:szCs w:val="18"/>
        </w:rPr>
        <w:t>υλικών και επεμβάσεων συντήρησης</w:t>
      </w:r>
      <w:r w:rsidR="0007735F" w:rsidRPr="00CB0248">
        <w:rPr>
          <w:rFonts w:ascii="Calibri" w:hAnsi="Calibri" w:cs="Tahoma"/>
          <w:sz w:val="18"/>
          <w:szCs w:val="18"/>
        </w:rPr>
        <w:t>.</w:t>
      </w:r>
      <w:r w:rsidR="00146662" w:rsidRPr="00CB0248">
        <w:rPr>
          <w:rFonts w:ascii="Calibri" w:hAnsi="Calibri" w:cs="Tahoma"/>
          <w:sz w:val="18"/>
          <w:szCs w:val="18"/>
        </w:rPr>
        <w:t xml:space="preserve"> Στη συνέχεια</w:t>
      </w:r>
      <w:r w:rsidR="00910AE1" w:rsidRPr="00CB0248">
        <w:rPr>
          <w:rFonts w:ascii="Calibri" w:hAnsi="Calibri" w:cs="Tahoma"/>
          <w:sz w:val="18"/>
          <w:szCs w:val="18"/>
        </w:rPr>
        <w:t xml:space="preserve"> οι επιτυχόντες </w:t>
      </w:r>
      <w:r w:rsidR="000B3E2C" w:rsidRPr="00CB0248">
        <w:rPr>
          <w:rFonts w:ascii="Calibri" w:hAnsi="Calibri" w:cs="Tahoma"/>
          <w:sz w:val="18"/>
          <w:szCs w:val="18"/>
        </w:rPr>
        <w:t>στις γραπτές</w:t>
      </w:r>
      <w:r w:rsidR="00910AE1" w:rsidRPr="00CB0248">
        <w:rPr>
          <w:rFonts w:ascii="Calibri" w:hAnsi="Calibri" w:cs="Tahoma"/>
          <w:sz w:val="18"/>
          <w:szCs w:val="18"/>
        </w:rPr>
        <w:t xml:space="preserve"> εξετάσε</w:t>
      </w:r>
      <w:r w:rsidR="000B3E2C" w:rsidRPr="00CB0248">
        <w:rPr>
          <w:rFonts w:ascii="Calibri" w:hAnsi="Calibri" w:cs="Tahoma"/>
          <w:sz w:val="18"/>
          <w:szCs w:val="18"/>
        </w:rPr>
        <w:t>ις</w:t>
      </w:r>
      <w:r w:rsidR="00146662" w:rsidRPr="00CB0248">
        <w:rPr>
          <w:rFonts w:ascii="Calibri" w:hAnsi="Calibri" w:cs="Tahoma"/>
          <w:sz w:val="18"/>
          <w:szCs w:val="18"/>
        </w:rPr>
        <w:t xml:space="preserve"> </w:t>
      </w:r>
      <w:r w:rsidR="000B3E2C" w:rsidRPr="00CB0248">
        <w:rPr>
          <w:rFonts w:ascii="Calibri" w:hAnsi="Calibri" w:cs="Tahoma"/>
          <w:sz w:val="18"/>
          <w:szCs w:val="18"/>
        </w:rPr>
        <w:t>καλούνται</w:t>
      </w:r>
      <w:r w:rsidR="00146662" w:rsidRPr="00CB0248">
        <w:rPr>
          <w:rFonts w:ascii="Calibri" w:hAnsi="Calibri" w:cs="Tahoma"/>
          <w:sz w:val="18"/>
          <w:szCs w:val="18"/>
        </w:rPr>
        <w:t xml:space="preserve"> σε συνέντευξη  στην οποία </w:t>
      </w:r>
      <w:r w:rsidR="000B3E2C" w:rsidRPr="00CB0248">
        <w:rPr>
          <w:rFonts w:ascii="Calibri" w:hAnsi="Calibri" w:cs="Tahoma"/>
          <w:sz w:val="18"/>
          <w:szCs w:val="18"/>
        </w:rPr>
        <w:t xml:space="preserve">προσκομίζουν </w:t>
      </w:r>
      <w:r w:rsidR="00146662" w:rsidRPr="00CB0248">
        <w:rPr>
          <w:rFonts w:ascii="Calibri" w:hAnsi="Calibri" w:cs="Tahoma"/>
          <w:sz w:val="18"/>
          <w:szCs w:val="18"/>
        </w:rPr>
        <w:t xml:space="preserve">φάκελο με ενδεικτικά στοιχεία </w:t>
      </w:r>
      <w:r w:rsidR="000B3E2C" w:rsidRPr="00CB0248">
        <w:rPr>
          <w:rFonts w:ascii="Calibri" w:hAnsi="Calibri" w:cs="Tahoma"/>
          <w:sz w:val="18"/>
          <w:szCs w:val="18"/>
        </w:rPr>
        <w:t>εργασιών τους θεωρητικών, σχεδιασμένων και εφαρμοσμένων</w:t>
      </w:r>
      <w:r w:rsidR="00146662" w:rsidRPr="00CB0248">
        <w:rPr>
          <w:rFonts w:ascii="Calibri" w:hAnsi="Calibri" w:cs="Tahoma"/>
          <w:sz w:val="18"/>
          <w:szCs w:val="18"/>
        </w:rPr>
        <w:t xml:space="preserve"> (</w:t>
      </w:r>
      <w:r w:rsidR="00146662" w:rsidRPr="00CB0248">
        <w:rPr>
          <w:rFonts w:ascii="Calibri" w:hAnsi="Calibri" w:cs="Tahoma"/>
          <w:sz w:val="18"/>
          <w:szCs w:val="18"/>
          <w:lang w:val="en-US"/>
        </w:rPr>
        <w:t>portfolio</w:t>
      </w:r>
      <w:r w:rsidR="00146662" w:rsidRPr="00CB0248">
        <w:rPr>
          <w:rFonts w:ascii="Calibri" w:hAnsi="Calibri" w:cs="Tahoma"/>
          <w:sz w:val="18"/>
          <w:szCs w:val="18"/>
        </w:rPr>
        <w:t xml:space="preserve">). </w:t>
      </w:r>
    </w:p>
    <w:p w:rsidR="006624FD" w:rsidRPr="00CB0248" w:rsidRDefault="006624FD" w:rsidP="00BC54CC">
      <w:pPr>
        <w:numPr>
          <w:ilvl w:val="0"/>
          <w:numId w:val="12"/>
        </w:numPr>
        <w:tabs>
          <w:tab w:val="clear" w:pos="360"/>
        </w:tabs>
        <w:spacing w:line="276" w:lineRule="auto"/>
        <w:ind w:left="426" w:hanging="284"/>
        <w:jc w:val="both"/>
        <w:rPr>
          <w:rFonts w:ascii="Calibri" w:hAnsi="Calibri" w:cs="Tahoma"/>
          <w:sz w:val="18"/>
          <w:szCs w:val="18"/>
        </w:rPr>
      </w:pPr>
      <w:r w:rsidRPr="00CB0248">
        <w:rPr>
          <w:rFonts w:ascii="Calibri" w:hAnsi="Calibri" w:cs="Tahoma"/>
          <w:sz w:val="18"/>
          <w:szCs w:val="18"/>
        </w:rPr>
        <w:t xml:space="preserve">Γενική προϋπόθεση εγγραφής των </w:t>
      </w:r>
      <w:r w:rsidR="00FF2BD7">
        <w:rPr>
          <w:rFonts w:ascii="Calibri" w:hAnsi="Calibri" w:cs="Tahoma"/>
          <w:sz w:val="18"/>
          <w:szCs w:val="18"/>
        </w:rPr>
        <w:t>υποψηφίων</w:t>
      </w:r>
      <w:r w:rsidR="00312A15">
        <w:rPr>
          <w:rFonts w:ascii="Calibri" w:hAnsi="Calibri" w:cs="Tahoma"/>
          <w:sz w:val="18"/>
          <w:szCs w:val="18"/>
        </w:rPr>
        <w:t xml:space="preserve"> για την απόκτηση Δ.Μ.Σ</w:t>
      </w:r>
      <w:r w:rsidRPr="00CB0248">
        <w:rPr>
          <w:rFonts w:ascii="Calibri" w:hAnsi="Calibri" w:cs="Tahoma"/>
          <w:sz w:val="18"/>
          <w:szCs w:val="18"/>
        </w:rPr>
        <w:t xml:space="preserve">. είναι </w:t>
      </w:r>
      <w:r w:rsidRPr="00CB0248">
        <w:rPr>
          <w:rFonts w:ascii="Calibri" w:hAnsi="Calibri" w:cs="Tahoma"/>
          <w:b/>
          <w:sz w:val="18"/>
          <w:szCs w:val="18"/>
        </w:rPr>
        <w:t>η κατοχή γνώσης ενός ελάχιστου επιστημονικού υπόβαθρου</w:t>
      </w:r>
      <w:r w:rsidRPr="00CB0248">
        <w:rPr>
          <w:rFonts w:ascii="Calibri" w:hAnsi="Calibri" w:cs="Tahoma"/>
          <w:sz w:val="18"/>
          <w:szCs w:val="18"/>
        </w:rPr>
        <w:t>. Το υπόβαθρο αυτό καθορίζεται από την Ε.Δ.Ε., περιέχει δε ένα σύνολο προαπαιτούμενων Προπτυχιακών Μαθημάτων, τα οποία καλύπτουν τις θεμελιώδεις γνώσεις στο ευρύτερο διεπιστημονικό αντικείμενο των Σχολών που οργανώνουν το Μεταπτυχ</w:t>
      </w:r>
      <w:r w:rsidR="00312A15">
        <w:rPr>
          <w:rFonts w:ascii="Calibri" w:hAnsi="Calibri" w:cs="Tahoma"/>
          <w:sz w:val="18"/>
          <w:szCs w:val="18"/>
        </w:rPr>
        <w:t xml:space="preserve">ιακό Πρόγραμμα και χορηγούν το </w:t>
      </w:r>
      <w:r w:rsidRPr="00CB0248">
        <w:rPr>
          <w:rFonts w:ascii="Calibri" w:hAnsi="Calibri" w:cs="Tahoma"/>
          <w:sz w:val="18"/>
          <w:szCs w:val="18"/>
        </w:rPr>
        <w:t>Δ.</w:t>
      </w:r>
      <w:r w:rsidR="00312A15">
        <w:rPr>
          <w:rFonts w:ascii="Calibri" w:hAnsi="Calibri" w:cs="Tahoma"/>
          <w:sz w:val="18"/>
          <w:szCs w:val="18"/>
        </w:rPr>
        <w:t>Μ.Σ</w:t>
      </w:r>
      <w:r w:rsidRPr="00CB0248">
        <w:rPr>
          <w:rFonts w:ascii="Calibri" w:hAnsi="Calibri" w:cs="Tahoma"/>
          <w:sz w:val="18"/>
          <w:szCs w:val="18"/>
        </w:rPr>
        <w:t>..</w:t>
      </w:r>
    </w:p>
    <w:p w:rsidR="006624FD" w:rsidRPr="00CB0248" w:rsidRDefault="006624FD" w:rsidP="00BC54CC">
      <w:pPr>
        <w:numPr>
          <w:ilvl w:val="0"/>
          <w:numId w:val="12"/>
        </w:numPr>
        <w:tabs>
          <w:tab w:val="clear" w:pos="360"/>
        </w:tabs>
        <w:spacing w:line="276" w:lineRule="auto"/>
        <w:ind w:left="426" w:hanging="284"/>
        <w:jc w:val="both"/>
        <w:rPr>
          <w:rFonts w:ascii="Calibri" w:hAnsi="Calibri" w:cs="Tahoma"/>
          <w:sz w:val="18"/>
          <w:szCs w:val="18"/>
        </w:rPr>
      </w:pPr>
      <w:r w:rsidRPr="00CB0248">
        <w:rPr>
          <w:rFonts w:ascii="Calibri" w:hAnsi="Calibri" w:cs="Tahoma"/>
          <w:sz w:val="18"/>
          <w:szCs w:val="18"/>
        </w:rPr>
        <w:t>Τα αποδεικτικά γνώσης του παραπάνω υπόβαθρου καλύπτονται είτε με τα αναλυτικά περιεχόμενα των προηγούμενων σπουδών και υπόμνημα σταδιοδρομίας, είτε με την παρακολούθηση και επιτυχή εξέταση σε μαθήματα των πενταετούς διάρκειας σπουδών του Ε.Μ.Π., που καθορίζει η Ε.Δ.Ε..</w:t>
      </w:r>
    </w:p>
    <w:p w:rsidR="0044296D" w:rsidRPr="00FF2BD7" w:rsidRDefault="0044296D" w:rsidP="003219A5">
      <w:pPr>
        <w:spacing w:line="240" w:lineRule="auto"/>
        <w:jc w:val="both"/>
        <w:rPr>
          <w:rFonts w:ascii="Calibri" w:hAnsi="Calibri" w:cs="Tahoma"/>
          <w:sz w:val="18"/>
          <w:szCs w:val="18"/>
        </w:rPr>
      </w:pPr>
      <w:r w:rsidRPr="00CB0248">
        <w:rPr>
          <w:rFonts w:ascii="Calibri" w:hAnsi="Calibri" w:cs="Tahoma"/>
          <w:sz w:val="18"/>
          <w:szCs w:val="18"/>
        </w:rPr>
        <w:t>Ως συμπληρωματικ</w:t>
      </w:r>
      <w:r w:rsidR="00501F3D">
        <w:rPr>
          <w:rFonts w:ascii="Calibri" w:hAnsi="Calibri" w:cs="Tahoma"/>
          <w:sz w:val="18"/>
          <w:szCs w:val="18"/>
        </w:rPr>
        <w:t>ά κριτήρια λαμβάνονται υπόψη</w:t>
      </w:r>
      <w:r w:rsidRPr="00CB0248">
        <w:rPr>
          <w:rFonts w:ascii="Calibri" w:hAnsi="Calibri" w:cs="Tahoma"/>
          <w:sz w:val="18"/>
          <w:szCs w:val="18"/>
        </w:rPr>
        <w:t xml:space="preserve"> τα παρακάτω</w:t>
      </w:r>
      <w:r w:rsidR="00501F3D">
        <w:rPr>
          <w:rFonts w:ascii="Calibri" w:hAnsi="Calibri" w:cs="Tahoma"/>
          <w:sz w:val="18"/>
          <w:szCs w:val="18"/>
        </w:rPr>
        <w:t>, καθώς και αυτά του αρ. 7 του κανονισμού ΦΕΚ 3461β/21-08-2018</w:t>
      </w:r>
      <w:r w:rsidRPr="00CB0248">
        <w:rPr>
          <w:rFonts w:ascii="Calibri" w:hAnsi="Calibri" w:cs="Tahoma"/>
          <w:sz w:val="18"/>
          <w:szCs w:val="18"/>
        </w:rPr>
        <w:t xml:space="preserve">:    </w:t>
      </w:r>
      <w:r w:rsidR="00FF2BD7">
        <w:rPr>
          <w:rFonts w:ascii="Calibri" w:hAnsi="Calibri" w:cs="Tahoma"/>
          <w:sz w:val="18"/>
          <w:szCs w:val="18"/>
        </w:rPr>
        <w:t xml:space="preserve"> </w:t>
      </w:r>
    </w:p>
    <w:p w:rsidR="0044296D" w:rsidRPr="00CB0248" w:rsidRDefault="0044296D" w:rsidP="00286BC6">
      <w:pPr>
        <w:numPr>
          <w:ilvl w:val="0"/>
          <w:numId w:val="12"/>
        </w:numPr>
        <w:tabs>
          <w:tab w:val="clear" w:pos="360"/>
        </w:tabs>
        <w:spacing w:line="240" w:lineRule="auto"/>
        <w:ind w:left="426" w:hanging="284"/>
        <w:jc w:val="both"/>
        <w:rPr>
          <w:rFonts w:ascii="Calibri" w:hAnsi="Calibri" w:cs="Tahoma"/>
          <w:sz w:val="18"/>
          <w:szCs w:val="18"/>
        </w:rPr>
      </w:pPr>
      <w:r w:rsidRPr="00CB0248">
        <w:rPr>
          <w:rFonts w:ascii="Calibri" w:hAnsi="Calibri" w:cs="Tahoma"/>
          <w:sz w:val="18"/>
          <w:szCs w:val="18"/>
        </w:rPr>
        <w:t>Ο γενικός βαθμός διπλώματος ή πτυχίου.</w:t>
      </w:r>
    </w:p>
    <w:p w:rsidR="0044296D" w:rsidRPr="00CB0248" w:rsidRDefault="0044296D" w:rsidP="00286BC6">
      <w:pPr>
        <w:numPr>
          <w:ilvl w:val="0"/>
          <w:numId w:val="12"/>
        </w:numPr>
        <w:tabs>
          <w:tab w:val="clear" w:pos="360"/>
        </w:tabs>
        <w:spacing w:line="240" w:lineRule="auto"/>
        <w:ind w:left="426" w:hanging="284"/>
        <w:jc w:val="both"/>
        <w:rPr>
          <w:rFonts w:ascii="Calibri" w:hAnsi="Calibri" w:cs="Tahoma"/>
          <w:sz w:val="18"/>
          <w:szCs w:val="18"/>
        </w:rPr>
      </w:pPr>
      <w:r w:rsidRPr="00CB0248">
        <w:rPr>
          <w:rFonts w:ascii="Calibri" w:hAnsi="Calibri" w:cs="Tahoma"/>
          <w:sz w:val="18"/>
          <w:szCs w:val="18"/>
        </w:rPr>
        <w:t>Η συναφής με το πρόγραμμα επαγγελματική και ερευνητική δραστηριότητα και το αρχιτεκτονικό έργο.</w:t>
      </w:r>
    </w:p>
    <w:p w:rsidR="0044296D" w:rsidRPr="00CB0248" w:rsidRDefault="0044296D" w:rsidP="00286BC6">
      <w:pPr>
        <w:numPr>
          <w:ilvl w:val="0"/>
          <w:numId w:val="12"/>
        </w:numPr>
        <w:tabs>
          <w:tab w:val="clear" w:pos="360"/>
        </w:tabs>
        <w:spacing w:line="240" w:lineRule="auto"/>
        <w:ind w:left="426" w:hanging="284"/>
        <w:jc w:val="both"/>
        <w:rPr>
          <w:rFonts w:ascii="Calibri" w:hAnsi="Calibri" w:cs="Tahoma"/>
          <w:sz w:val="18"/>
          <w:szCs w:val="18"/>
        </w:rPr>
      </w:pPr>
      <w:r w:rsidRPr="00CB0248">
        <w:rPr>
          <w:rFonts w:ascii="Calibri" w:hAnsi="Calibri" w:cs="Tahoma"/>
          <w:sz w:val="18"/>
          <w:szCs w:val="18"/>
        </w:rPr>
        <w:t>Η ικανότητα του υποψηφίου όπως προκύπτει από τις συστατικές επιστολές.</w:t>
      </w:r>
    </w:p>
    <w:p w:rsidR="0044296D" w:rsidRPr="00CB0248" w:rsidRDefault="0044296D" w:rsidP="00286BC6">
      <w:pPr>
        <w:numPr>
          <w:ilvl w:val="0"/>
          <w:numId w:val="12"/>
        </w:numPr>
        <w:tabs>
          <w:tab w:val="clear" w:pos="360"/>
        </w:tabs>
        <w:spacing w:line="240" w:lineRule="auto"/>
        <w:ind w:left="426" w:hanging="284"/>
        <w:jc w:val="both"/>
        <w:rPr>
          <w:rFonts w:ascii="Calibri" w:hAnsi="Calibri" w:cs="Tahoma"/>
          <w:sz w:val="18"/>
          <w:szCs w:val="18"/>
        </w:rPr>
      </w:pPr>
      <w:r w:rsidRPr="00CB0248">
        <w:rPr>
          <w:rFonts w:ascii="Calibri" w:hAnsi="Calibri" w:cs="Tahoma"/>
          <w:sz w:val="18"/>
          <w:szCs w:val="18"/>
        </w:rPr>
        <w:t>Οι βασικές γνώσεις γραμμικού σχεδίου για όσους δεν είναι Αρχιτέκτονες.</w:t>
      </w:r>
    </w:p>
    <w:p w:rsidR="0044296D" w:rsidRPr="00CB0248" w:rsidRDefault="0044296D" w:rsidP="00286BC6">
      <w:pPr>
        <w:numPr>
          <w:ilvl w:val="0"/>
          <w:numId w:val="12"/>
        </w:numPr>
        <w:tabs>
          <w:tab w:val="clear" w:pos="360"/>
        </w:tabs>
        <w:spacing w:line="240" w:lineRule="auto"/>
        <w:ind w:left="426" w:hanging="284"/>
        <w:jc w:val="both"/>
        <w:rPr>
          <w:rFonts w:ascii="Calibri" w:hAnsi="Calibri" w:cs="Tahoma"/>
          <w:sz w:val="18"/>
          <w:szCs w:val="18"/>
        </w:rPr>
      </w:pPr>
      <w:r w:rsidRPr="00CB0248">
        <w:rPr>
          <w:rFonts w:ascii="Calibri" w:hAnsi="Calibri" w:cs="Tahoma"/>
          <w:sz w:val="18"/>
          <w:szCs w:val="18"/>
        </w:rPr>
        <w:t>Η γνώση ξένων γλωσσών.</w:t>
      </w:r>
    </w:p>
    <w:p w:rsidR="0044296D" w:rsidRPr="00CB0248" w:rsidRDefault="0044296D" w:rsidP="00286BC6">
      <w:pPr>
        <w:numPr>
          <w:ilvl w:val="0"/>
          <w:numId w:val="12"/>
        </w:numPr>
        <w:tabs>
          <w:tab w:val="clear" w:pos="360"/>
        </w:tabs>
        <w:spacing w:line="240" w:lineRule="auto"/>
        <w:ind w:left="426" w:hanging="284"/>
        <w:jc w:val="both"/>
        <w:rPr>
          <w:rFonts w:ascii="Calibri" w:hAnsi="Calibri" w:cs="Tahoma"/>
          <w:sz w:val="18"/>
          <w:szCs w:val="18"/>
        </w:rPr>
      </w:pPr>
      <w:r w:rsidRPr="00CB0248">
        <w:rPr>
          <w:rFonts w:ascii="Calibri" w:hAnsi="Calibri" w:cs="Tahoma"/>
          <w:sz w:val="18"/>
          <w:szCs w:val="18"/>
        </w:rPr>
        <w:t>Εφόσον ο υποψήφιος είναι υπάλληλος, οι ανάγκες και προοπτικές του φορέα από τον οποίο προέρχεται.</w:t>
      </w:r>
    </w:p>
    <w:p w:rsidR="00146662" w:rsidRPr="00CB0248" w:rsidRDefault="00146662" w:rsidP="00094F03">
      <w:pPr>
        <w:spacing w:before="120" w:line="240" w:lineRule="auto"/>
        <w:jc w:val="both"/>
        <w:rPr>
          <w:rFonts w:ascii="Calibri" w:hAnsi="Calibri" w:cs="Tahoma"/>
          <w:sz w:val="18"/>
          <w:szCs w:val="18"/>
        </w:rPr>
      </w:pPr>
      <w:r w:rsidRPr="00CB0248">
        <w:rPr>
          <w:rFonts w:ascii="Calibri" w:hAnsi="Calibri" w:cs="Tahoma"/>
          <w:sz w:val="18"/>
          <w:szCs w:val="18"/>
        </w:rPr>
        <w:t xml:space="preserve">Οι ενδιαφερόμενοι/ες </w:t>
      </w:r>
      <w:r w:rsidR="00094F03">
        <w:rPr>
          <w:rFonts w:ascii="Calibri" w:hAnsi="Calibri" w:cs="Tahoma"/>
          <w:sz w:val="18"/>
          <w:szCs w:val="18"/>
        </w:rPr>
        <w:t xml:space="preserve">(και των δύο κατευθύνσεων) </w:t>
      </w:r>
      <w:r w:rsidRPr="00CB0248">
        <w:rPr>
          <w:rFonts w:ascii="Calibri" w:hAnsi="Calibri" w:cs="Tahoma"/>
          <w:sz w:val="18"/>
          <w:szCs w:val="18"/>
        </w:rPr>
        <w:t xml:space="preserve">μπορούν να υποβάλουν την αίτηση συμμετοχής τους μαζί με τα απαραίτητα δικαιολογητικά από </w:t>
      </w:r>
      <w:r w:rsidR="00981C85">
        <w:rPr>
          <w:rFonts w:ascii="Calibri" w:hAnsi="Calibri" w:cs="Tahoma"/>
          <w:sz w:val="18"/>
          <w:szCs w:val="18"/>
        </w:rPr>
        <w:t>τη</w:t>
      </w:r>
      <w:r w:rsidR="00981C85" w:rsidRPr="00981C85">
        <w:rPr>
          <w:rFonts w:ascii="Calibri" w:hAnsi="Calibri" w:cs="Tahoma"/>
          <w:b/>
          <w:color w:val="C00000"/>
          <w:sz w:val="18"/>
          <w:szCs w:val="18"/>
          <w:u w:val="single"/>
        </w:rPr>
        <w:t xml:space="preserve"> Δευτέρα</w:t>
      </w:r>
      <w:r w:rsidR="00FF1D6E" w:rsidRPr="00981C85">
        <w:rPr>
          <w:rFonts w:ascii="Calibri" w:hAnsi="Calibri" w:cs="Tahoma"/>
          <w:b/>
          <w:color w:val="C00000"/>
          <w:sz w:val="18"/>
          <w:szCs w:val="18"/>
          <w:u w:val="single"/>
        </w:rPr>
        <w:t xml:space="preserve"> </w:t>
      </w:r>
      <w:r w:rsidR="00FA7D26" w:rsidRPr="00FA7D26">
        <w:rPr>
          <w:rFonts w:ascii="Calibri" w:hAnsi="Calibri" w:cs="Tahoma"/>
          <w:b/>
          <w:color w:val="C00000"/>
          <w:sz w:val="18"/>
          <w:szCs w:val="18"/>
          <w:u w:val="single"/>
        </w:rPr>
        <w:t>06 Μαϊου</w:t>
      </w:r>
      <w:r w:rsidR="00154347" w:rsidRPr="00FA7D26">
        <w:rPr>
          <w:rFonts w:ascii="Calibri" w:hAnsi="Calibri" w:cs="Tahoma"/>
          <w:b/>
          <w:color w:val="C00000"/>
          <w:sz w:val="18"/>
          <w:szCs w:val="18"/>
          <w:u w:val="single"/>
        </w:rPr>
        <w:t xml:space="preserve"> </w:t>
      </w:r>
      <w:r w:rsidR="00D200DC" w:rsidRPr="00FA7D26">
        <w:rPr>
          <w:rFonts w:ascii="Calibri" w:hAnsi="Calibri" w:cs="Tahoma"/>
          <w:b/>
          <w:color w:val="C00000"/>
          <w:sz w:val="18"/>
          <w:szCs w:val="18"/>
          <w:u w:val="single"/>
        </w:rPr>
        <w:t>έως</w:t>
      </w:r>
      <w:r w:rsidR="00981C85">
        <w:rPr>
          <w:rFonts w:ascii="Calibri" w:hAnsi="Calibri" w:cs="Tahoma"/>
          <w:b/>
          <w:color w:val="C00000"/>
          <w:sz w:val="18"/>
          <w:szCs w:val="18"/>
          <w:u w:val="single"/>
        </w:rPr>
        <w:t xml:space="preserve"> και τη  Δευτέρα </w:t>
      </w:r>
      <w:r w:rsidR="0007735F" w:rsidRPr="00FA7D26">
        <w:rPr>
          <w:rFonts w:ascii="Calibri" w:hAnsi="Calibri" w:cs="Tahoma"/>
          <w:b/>
          <w:color w:val="C00000"/>
          <w:sz w:val="18"/>
          <w:szCs w:val="18"/>
          <w:u w:val="single"/>
        </w:rPr>
        <w:t xml:space="preserve"> </w:t>
      </w:r>
      <w:r w:rsidR="00304071">
        <w:rPr>
          <w:rFonts w:ascii="Calibri" w:hAnsi="Calibri" w:cs="Tahoma"/>
          <w:b/>
          <w:color w:val="C00000"/>
          <w:sz w:val="18"/>
          <w:szCs w:val="18"/>
          <w:u w:val="single"/>
        </w:rPr>
        <w:t>20</w:t>
      </w:r>
      <w:r w:rsidR="0007735F" w:rsidRPr="00FA7D26">
        <w:rPr>
          <w:rFonts w:ascii="Calibri" w:hAnsi="Calibri" w:cs="Tahoma"/>
          <w:b/>
          <w:color w:val="C00000"/>
          <w:sz w:val="18"/>
          <w:szCs w:val="18"/>
          <w:u w:val="single"/>
        </w:rPr>
        <w:t xml:space="preserve"> Μαΐου 201</w:t>
      </w:r>
      <w:r w:rsidR="00FA7D26" w:rsidRPr="00FA7D26">
        <w:rPr>
          <w:rFonts w:ascii="Calibri" w:hAnsi="Calibri" w:cs="Tahoma"/>
          <w:b/>
          <w:color w:val="C00000"/>
          <w:sz w:val="18"/>
          <w:szCs w:val="18"/>
          <w:u w:val="single"/>
        </w:rPr>
        <w:t>9</w:t>
      </w:r>
      <w:r w:rsidR="000218A9" w:rsidRPr="00CB0248">
        <w:rPr>
          <w:rFonts w:ascii="Calibri" w:hAnsi="Calibri" w:cs="Tahoma"/>
          <w:b/>
          <w:sz w:val="18"/>
          <w:szCs w:val="18"/>
        </w:rPr>
        <w:t xml:space="preserve"> </w:t>
      </w:r>
      <w:r w:rsidR="00981C85">
        <w:rPr>
          <w:rFonts w:ascii="Calibri" w:hAnsi="Calibri" w:cs="Tahoma"/>
          <w:sz w:val="18"/>
          <w:szCs w:val="18"/>
        </w:rPr>
        <w:t xml:space="preserve">και ώρες </w:t>
      </w:r>
      <w:r w:rsidR="000218A9" w:rsidRPr="00FA7D26">
        <w:rPr>
          <w:rFonts w:ascii="Calibri" w:hAnsi="Calibri" w:cs="Tahoma"/>
          <w:color w:val="C00000"/>
          <w:sz w:val="18"/>
          <w:szCs w:val="18"/>
        </w:rPr>
        <w:t>12:00’ – 14:00’</w:t>
      </w:r>
      <w:r w:rsidR="000218A9" w:rsidRPr="00CB0248">
        <w:rPr>
          <w:rFonts w:ascii="Calibri" w:hAnsi="Calibri" w:cs="Tahoma"/>
          <w:sz w:val="18"/>
          <w:szCs w:val="18"/>
        </w:rPr>
        <w:t xml:space="preserve">  </w:t>
      </w:r>
      <w:r w:rsidR="000218A9" w:rsidRPr="00CB0248">
        <w:rPr>
          <w:rFonts w:ascii="Calibri" w:hAnsi="Calibri" w:cs="Tahoma"/>
          <w:b/>
          <w:sz w:val="18"/>
          <w:szCs w:val="18"/>
        </w:rPr>
        <w:t>στη</w:t>
      </w:r>
      <w:r w:rsidR="00094F03">
        <w:rPr>
          <w:rFonts w:ascii="Calibri" w:hAnsi="Calibri" w:cs="Tahoma"/>
          <w:b/>
          <w:sz w:val="18"/>
          <w:szCs w:val="18"/>
        </w:rPr>
        <w:t xml:space="preserve">ν Επιστημονική </w:t>
      </w:r>
      <w:r w:rsidR="000218A9" w:rsidRPr="00CB0248">
        <w:rPr>
          <w:rFonts w:ascii="Calibri" w:hAnsi="Calibri" w:cs="Tahoma"/>
          <w:b/>
          <w:sz w:val="18"/>
          <w:szCs w:val="18"/>
        </w:rPr>
        <w:t xml:space="preserve"> Γραμματεία τ</w:t>
      </w:r>
      <w:r w:rsidR="00094F03">
        <w:rPr>
          <w:rFonts w:ascii="Calibri" w:hAnsi="Calibri" w:cs="Tahoma"/>
          <w:b/>
          <w:sz w:val="18"/>
          <w:szCs w:val="18"/>
        </w:rPr>
        <w:t>ου ΔΠΜΣ</w:t>
      </w:r>
      <w:r w:rsidR="000218A9" w:rsidRPr="00CB0248">
        <w:rPr>
          <w:rFonts w:ascii="Calibri" w:hAnsi="Calibri" w:cs="Tahoma"/>
          <w:b/>
          <w:sz w:val="18"/>
          <w:szCs w:val="18"/>
        </w:rPr>
        <w:t xml:space="preserve"> </w:t>
      </w:r>
      <w:r w:rsidR="000218A9" w:rsidRPr="00CB0248">
        <w:rPr>
          <w:rFonts w:ascii="Calibri" w:hAnsi="Calibri" w:cs="Tahoma"/>
          <w:sz w:val="18"/>
          <w:szCs w:val="18"/>
        </w:rPr>
        <w:t xml:space="preserve">(Πατησίων 42, κτ. Τοσίτσα </w:t>
      </w:r>
      <w:r w:rsidR="00094F03">
        <w:rPr>
          <w:rFonts w:ascii="Calibri" w:hAnsi="Calibri" w:cs="Tahoma"/>
          <w:sz w:val="18"/>
          <w:szCs w:val="18"/>
        </w:rPr>
        <w:t>γρ.105, 1</w:t>
      </w:r>
      <w:r w:rsidR="00094F03" w:rsidRPr="00094F03">
        <w:rPr>
          <w:rFonts w:ascii="Calibri" w:hAnsi="Calibri" w:cs="Tahoma"/>
          <w:sz w:val="18"/>
          <w:szCs w:val="18"/>
          <w:vertAlign w:val="superscript"/>
        </w:rPr>
        <w:t>ος</w:t>
      </w:r>
      <w:r w:rsidR="00094F03">
        <w:rPr>
          <w:rFonts w:ascii="Calibri" w:hAnsi="Calibri" w:cs="Tahoma"/>
          <w:sz w:val="18"/>
          <w:szCs w:val="18"/>
        </w:rPr>
        <w:t xml:space="preserve"> ορ.</w:t>
      </w:r>
      <w:r w:rsidR="000218A9" w:rsidRPr="00CB0248">
        <w:rPr>
          <w:rFonts w:ascii="Calibri" w:hAnsi="Calibri" w:cs="Tahoma"/>
          <w:sz w:val="18"/>
          <w:szCs w:val="18"/>
        </w:rPr>
        <w:t>)</w:t>
      </w:r>
      <w:r w:rsidR="00101BE2" w:rsidRPr="00CB0248">
        <w:rPr>
          <w:rFonts w:ascii="Calibri" w:hAnsi="Calibri" w:cs="Tahoma"/>
          <w:sz w:val="18"/>
          <w:szCs w:val="18"/>
        </w:rPr>
        <w:t>.</w:t>
      </w:r>
      <w:r w:rsidR="00FF1D6E" w:rsidRPr="00CB0248">
        <w:rPr>
          <w:rFonts w:ascii="Calibri" w:hAnsi="Calibri" w:cs="Tahoma"/>
          <w:sz w:val="18"/>
          <w:szCs w:val="18"/>
        </w:rPr>
        <w:t xml:space="preserve"> </w:t>
      </w:r>
      <w:r w:rsidRPr="00CB0248">
        <w:rPr>
          <w:rFonts w:ascii="Calibri" w:hAnsi="Calibri" w:cs="Tahoma"/>
          <w:sz w:val="18"/>
          <w:szCs w:val="18"/>
        </w:rPr>
        <w:t>Σχετικές πληροφορίες και έντυπα αιτήσεων παρέχονται και από την Επιστημονική Γραμματεία του ΔΠΜΣ τηλ. 2107723931,</w:t>
      </w:r>
      <w:r w:rsidR="00A33798" w:rsidRPr="00CB0248">
        <w:rPr>
          <w:rFonts w:ascii="Calibri" w:hAnsi="Calibri" w:cs="Tahoma"/>
          <w:sz w:val="18"/>
          <w:szCs w:val="18"/>
        </w:rPr>
        <w:t xml:space="preserve"> κα Μπαλοδήμου,</w:t>
      </w:r>
      <w:r w:rsidRPr="00CB0248">
        <w:rPr>
          <w:rFonts w:ascii="Calibri" w:hAnsi="Calibri" w:cs="Tahoma"/>
          <w:sz w:val="18"/>
          <w:szCs w:val="18"/>
        </w:rPr>
        <w:t xml:space="preserve"> Πατησίων 42</w:t>
      </w:r>
      <w:r w:rsidR="00D32CA7" w:rsidRPr="00CB0248">
        <w:rPr>
          <w:rFonts w:ascii="Calibri" w:hAnsi="Calibri" w:cs="Tahoma"/>
          <w:sz w:val="18"/>
          <w:szCs w:val="18"/>
        </w:rPr>
        <w:t>,</w:t>
      </w:r>
      <w:r w:rsidRPr="00CB0248">
        <w:rPr>
          <w:rFonts w:ascii="Calibri" w:hAnsi="Calibri" w:cs="Tahoma"/>
          <w:sz w:val="18"/>
          <w:szCs w:val="18"/>
        </w:rPr>
        <w:t xml:space="preserve"> κτίριο </w:t>
      </w:r>
      <w:r w:rsidR="00A33798" w:rsidRPr="00CB0248">
        <w:rPr>
          <w:rFonts w:ascii="Calibri" w:hAnsi="Calibri" w:cs="Tahoma"/>
          <w:sz w:val="18"/>
          <w:szCs w:val="18"/>
        </w:rPr>
        <w:t>Τοσίτσα</w:t>
      </w:r>
      <w:r w:rsidRPr="00CB0248">
        <w:rPr>
          <w:rFonts w:ascii="Calibri" w:hAnsi="Calibri" w:cs="Tahoma"/>
          <w:sz w:val="18"/>
          <w:szCs w:val="18"/>
        </w:rPr>
        <w:t xml:space="preserve"> </w:t>
      </w:r>
      <w:r w:rsidR="00A33798" w:rsidRPr="00CB0248">
        <w:rPr>
          <w:rFonts w:ascii="Calibri" w:hAnsi="Calibri" w:cs="Tahoma"/>
          <w:sz w:val="18"/>
          <w:szCs w:val="18"/>
        </w:rPr>
        <w:t>1</w:t>
      </w:r>
      <w:r w:rsidRPr="00CB0248">
        <w:rPr>
          <w:rFonts w:ascii="Calibri" w:hAnsi="Calibri" w:cs="Tahoma"/>
          <w:sz w:val="18"/>
          <w:szCs w:val="18"/>
          <w:vertAlign w:val="superscript"/>
        </w:rPr>
        <w:t>ος</w:t>
      </w:r>
      <w:r w:rsidR="00D32CA7" w:rsidRPr="00CB0248">
        <w:rPr>
          <w:rFonts w:ascii="Calibri" w:hAnsi="Calibri" w:cs="Tahoma"/>
          <w:sz w:val="18"/>
          <w:szCs w:val="18"/>
        </w:rPr>
        <w:t xml:space="preserve"> ορ., Γραφείο Τ</w:t>
      </w:r>
      <w:r w:rsidR="00A33798" w:rsidRPr="00CB0248">
        <w:rPr>
          <w:rFonts w:ascii="Calibri" w:hAnsi="Calibri" w:cs="Tahoma"/>
          <w:sz w:val="18"/>
          <w:szCs w:val="18"/>
        </w:rPr>
        <w:t>105</w:t>
      </w:r>
      <w:r w:rsidR="00D32CA7" w:rsidRPr="00CB0248">
        <w:rPr>
          <w:rFonts w:ascii="Calibri" w:hAnsi="Calibri" w:cs="Tahoma"/>
          <w:sz w:val="18"/>
          <w:szCs w:val="18"/>
        </w:rPr>
        <w:t xml:space="preserve"> για την Α’ Κατεύθυνση και</w:t>
      </w:r>
      <w:r w:rsidRPr="00CB0248">
        <w:rPr>
          <w:rFonts w:ascii="Calibri" w:hAnsi="Calibri" w:cs="Tahoma"/>
          <w:sz w:val="18"/>
          <w:szCs w:val="18"/>
        </w:rPr>
        <w:t xml:space="preserve"> 2107721433</w:t>
      </w:r>
      <w:r w:rsidR="00A33798" w:rsidRPr="00CB0248">
        <w:rPr>
          <w:rFonts w:ascii="Calibri" w:hAnsi="Calibri" w:cs="Tahoma"/>
          <w:sz w:val="18"/>
          <w:szCs w:val="18"/>
        </w:rPr>
        <w:t>, κα Λαμπροπούλου</w:t>
      </w:r>
      <w:r w:rsidR="00CD5967" w:rsidRPr="00CB0248">
        <w:rPr>
          <w:rFonts w:ascii="Calibri" w:hAnsi="Calibri" w:cs="Tahoma"/>
          <w:sz w:val="18"/>
          <w:szCs w:val="18"/>
        </w:rPr>
        <w:t>, Πολυτεχνειούπολη Ζωγράφου</w:t>
      </w:r>
      <w:r w:rsidR="00F724B7" w:rsidRPr="00CB0248">
        <w:rPr>
          <w:rFonts w:ascii="Calibri" w:hAnsi="Calibri" w:cs="Tahoma"/>
          <w:sz w:val="18"/>
          <w:szCs w:val="18"/>
        </w:rPr>
        <w:t xml:space="preserve"> κτίριο Χημικών Μηχανικών </w:t>
      </w:r>
      <w:r w:rsidRPr="00CB0248">
        <w:rPr>
          <w:rFonts w:ascii="Calibri" w:hAnsi="Calibri" w:cs="Tahoma"/>
          <w:sz w:val="18"/>
          <w:szCs w:val="18"/>
        </w:rPr>
        <w:t xml:space="preserve"> </w:t>
      </w:r>
      <w:r w:rsidR="00F724B7" w:rsidRPr="00CB0248">
        <w:rPr>
          <w:rFonts w:ascii="Calibri" w:hAnsi="Calibri" w:cs="Tahoma"/>
          <w:sz w:val="18"/>
          <w:szCs w:val="18"/>
        </w:rPr>
        <w:t>3</w:t>
      </w:r>
      <w:r w:rsidR="00F724B7" w:rsidRPr="00CB0248">
        <w:rPr>
          <w:rFonts w:ascii="Calibri" w:hAnsi="Calibri" w:cs="Tahoma"/>
          <w:sz w:val="18"/>
          <w:szCs w:val="18"/>
          <w:vertAlign w:val="superscript"/>
        </w:rPr>
        <w:t>ος</w:t>
      </w:r>
      <w:r w:rsidR="00F724B7" w:rsidRPr="00CB0248">
        <w:rPr>
          <w:rFonts w:ascii="Calibri" w:hAnsi="Calibri" w:cs="Tahoma"/>
          <w:sz w:val="18"/>
          <w:szCs w:val="18"/>
        </w:rPr>
        <w:t xml:space="preserve"> ορ. Γραφ</w:t>
      </w:r>
      <w:r w:rsidR="00BA52D9" w:rsidRPr="00CB0248">
        <w:rPr>
          <w:rFonts w:ascii="Calibri" w:hAnsi="Calibri" w:cs="Tahoma"/>
          <w:sz w:val="18"/>
          <w:szCs w:val="18"/>
        </w:rPr>
        <w:t>.</w:t>
      </w:r>
      <w:r w:rsidR="00B7004C" w:rsidRPr="00CB0248">
        <w:rPr>
          <w:rFonts w:ascii="Calibri" w:hAnsi="Calibri" w:cs="Tahoma"/>
          <w:sz w:val="18"/>
          <w:szCs w:val="18"/>
        </w:rPr>
        <w:t>Θ</w:t>
      </w:r>
      <w:r w:rsidR="00F724B7" w:rsidRPr="00CB0248">
        <w:rPr>
          <w:rFonts w:ascii="Calibri" w:hAnsi="Calibri" w:cs="Tahoma"/>
          <w:sz w:val="18"/>
          <w:szCs w:val="18"/>
        </w:rPr>
        <w:t xml:space="preserve">309 </w:t>
      </w:r>
      <w:r w:rsidRPr="00CB0248">
        <w:rPr>
          <w:rFonts w:ascii="Calibri" w:hAnsi="Calibri" w:cs="Tahoma"/>
          <w:sz w:val="18"/>
          <w:szCs w:val="18"/>
        </w:rPr>
        <w:t>για την Β’ Κατεύθυνση).</w:t>
      </w:r>
    </w:p>
    <w:p w:rsidR="00F724B7" w:rsidRPr="00CB0248" w:rsidRDefault="00F724B7" w:rsidP="00F724B7">
      <w:pPr>
        <w:spacing w:line="240" w:lineRule="auto"/>
        <w:jc w:val="both"/>
        <w:rPr>
          <w:rFonts w:ascii="Calibri" w:hAnsi="Calibri" w:cs="Tahoma"/>
          <w:sz w:val="18"/>
          <w:szCs w:val="18"/>
        </w:rPr>
      </w:pPr>
    </w:p>
    <w:p w:rsidR="00F724B7" w:rsidRPr="00CB0248" w:rsidRDefault="00CD532B" w:rsidP="00F724B7">
      <w:pPr>
        <w:spacing w:line="240" w:lineRule="auto"/>
        <w:jc w:val="both"/>
        <w:rPr>
          <w:rFonts w:ascii="Calibri" w:hAnsi="Calibri" w:cs="Tahoma"/>
          <w:b/>
          <w:sz w:val="18"/>
          <w:szCs w:val="18"/>
        </w:rPr>
      </w:pPr>
      <w:r>
        <w:rPr>
          <w:noProof/>
          <w:lang w:val="en-US"/>
        </w:rPr>
        <w:drawing>
          <wp:anchor distT="0" distB="0" distL="114300" distR="114300" simplePos="0" relativeHeight="251658240" behindDoc="1" locked="0" layoutInCell="1" allowOverlap="1">
            <wp:simplePos x="0" y="0"/>
            <wp:positionH relativeFrom="column">
              <wp:posOffset>3632835</wp:posOffset>
            </wp:positionH>
            <wp:positionV relativeFrom="paragraph">
              <wp:posOffset>54610</wp:posOffset>
            </wp:positionV>
            <wp:extent cx="1769110" cy="830580"/>
            <wp:effectExtent l="0" t="0" r="2540" b="7620"/>
            <wp:wrapNone/>
            <wp:docPr id="2" name="Picture 2" descr="Ypografi_Karad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ografi_Karadi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110" cy="830580"/>
                    </a:xfrm>
                    <a:prstGeom prst="rect">
                      <a:avLst/>
                    </a:prstGeom>
                    <a:noFill/>
                  </pic:spPr>
                </pic:pic>
              </a:graphicData>
            </a:graphic>
            <wp14:sizeRelH relativeFrom="page">
              <wp14:pctWidth>0</wp14:pctWidth>
            </wp14:sizeRelH>
            <wp14:sizeRelV relativeFrom="page">
              <wp14:pctHeight>0</wp14:pctHeight>
            </wp14:sizeRelV>
          </wp:anchor>
        </w:drawing>
      </w:r>
      <w:r w:rsidR="00146662" w:rsidRPr="00CB0248">
        <w:rPr>
          <w:rFonts w:ascii="Calibri" w:hAnsi="Calibri" w:cs="Tahoma"/>
          <w:sz w:val="18"/>
          <w:szCs w:val="18"/>
        </w:rPr>
        <w:t xml:space="preserve">Ιστοσελίδα: </w:t>
      </w:r>
      <w:r w:rsidR="00BD3706" w:rsidRPr="00CB0248">
        <w:rPr>
          <w:rFonts w:ascii="Calibri" w:hAnsi="Calibri" w:cs="Tahoma"/>
          <w:b/>
          <w:sz w:val="18"/>
          <w:szCs w:val="18"/>
        </w:rPr>
        <w:t>http://www.arch.ntua.gr/node-resources/836</w:t>
      </w:r>
      <w:r w:rsidR="00D14267" w:rsidRPr="00CB0248">
        <w:rPr>
          <w:rFonts w:ascii="Calibri" w:hAnsi="Calibri" w:cs="Tahoma"/>
          <w:b/>
          <w:sz w:val="18"/>
          <w:szCs w:val="18"/>
        </w:rPr>
        <w:t xml:space="preserve">  </w:t>
      </w:r>
      <w:r w:rsidR="00D14267" w:rsidRPr="00CB0248">
        <w:rPr>
          <w:rFonts w:ascii="Calibri" w:hAnsi="Calibri" w:cs="Tahoma"/>
          <w:sz w:val="18"/>
          <w:szCs w:val="18"/>
          <w:lang w:val="fr-FR"/>
        </w:rPr>
        <w:t>mail</w:t>
      </w:r>
      <w:r w:rsidR="00D14267" w:rsidRPr="00CB0248">
        <w:rPr>
          <w:rFonts w:ascii="Calibri" w:hAnsi="Calibri" w:cs="Tahoma"/>
          <w:sz w:val="18"/>
          <w:szCs w:val="18"/>
        </w:rPr>
        <w:t>:</w:t>
      </w:r>
      <w:r w:rsidR="00D14267" w:rsidRPr="00CB0248">
        <w:rPr>
          <w:rFonts w:ascii="Calibri" w:hAnsi="Calibri" w:cs="Tahoma"/>
          <w:b/>
          <w:sz w:val="18"/>
          <w:szCs w:val="18"/>
        </w:rPr>
        <w:t xml:space="preserve"> </w:t>
      </w:r>
      <w:r w:rsidR="00D14267" w:rsidRPr="00CB0248">
        <w:rPr>
          <w:rFonts w:ascii="Calibri" w:hAnsi="Calibri" w:cs="Tahoma"/>
          <w:b/>
          <w:sz w:val="18"/>
          <w:szCs w:val="18"/>
          <w:lang w:val="fr-FR"/>
        </w:rPr>
        <w:t>promni</w:t>
      </w:r>
      <w:r w:rsidR="00D14267" w:rsidRPr="00CB0248">
        <w:rPr>
          <w:rFonts w:ascii="Calibri" w:hAnsi="Calibri" w:cs="Tahoma"/>
          <w:b/>
          <w:sz w:val="18"/>
          <w:szCs w:val="18"/>
        </w:rPr>
        <w:t>@</w:t>
      </w:r>
      <w:r w:rsidR="00D14267" w:rsidRPr="00CB0248">
        <w:rPr>
          <w:rFonts w:ascii="Calibri" w:hAnsi="Calibri" w:cs="Tahoma"/>
          <w:b/>
          <w:sz w:val="18"/>
          <w:szCs w:val="18"/>
          <w:lang w:val="fr-FR"/>
        </w:rPr>
        <w:t>arch</w:t>
      </w:r>
      <w:r w:rsidR="00D14267" w:rsidRPr="00CB0248">
        <w:rPr>
          <w:rFonts w:ascii="Calibri" w:hAnsi="Calibri" w:cs="Tahoma"/>
          <w:b/>
          <w:sz w:val="18"/>
          <w:szCs w:val="18"/>
        </w:rPr>
        <w:t>.</w:t>
      </w:r>
      <w:r w:rsidR="00D14267" w:rsidRPr="00CB0248">
        <w:rPr>
          <w:rFonts w:ascii="Calibri" w:hAnsi="Calibri" w:cs="Tahoma"/>
          <w:b/>
          <w:sz w:val="18"/>
          <w:szCs w:val="18"/>
          <w:lang w:val="fr-FR"/>
        </w:rPr>
        <w:t>ntua</w:t>
      </w:r>
      <w:r w:rsidR="00D14267" w:rsidRPr="00CB0248">
        <w:rPr>
          <w:rFonts w:ascii="Calibri" w:hAnsi="Calibri" w:cs="Tahoma"/>
          <w:b/>
          <w:sz w:val="18"/>
          <w:szCs w:val="18"/>
        </w:rPr>
        <w:t>.</w:t>
      </w:r>
      <w:r w:rsidR="00D14267" w:rsidRPr="00CB0248">
        <w:rPr>
          <w:rFonts w:ascii="Calibri" w:hAnsi="Calibri" w:cs="Tahoma"/>
          <w:b/>
          <w:sz w:val="18"/>
          <w:szCs w:val="18"/>
          <w:lang w:val="fr-FR"/>
        </w:rPr>
        <w:t>gr</w:t>
      </w:r>
    </w:p>
    <w:p w:rsidR="00146662" w:rsidRPr="00FF2BD7" w:rsidRDefault="00D14267" w:rsidP="00F724B7">
      <w:pPr>
        <w:spacing w:line="240" w:lineRule="auto"/>
        <w:jc w:val="both"/>
        <w:rPr>
          <w:rFonts w:ascii="Calibri" w:hAnsi="Calibri" w:cs="Tahoma"/>
          <w:b/>
          <w:sz w:val="18"/>
          <w:szCs w:val="18"/>
        </w:rPr>
      </w:pPr>
      <w:r w:rsidRPr="00CB0248">
        <w:rPr>
          <w:rFonts w:ascii="Calibri" w:hAnsi="Calibri" w:cs="Tahoma"/>
          <w:b/>
          <w:sz w:val="18"/>
          <w:szCs w:val="18"/>
        </w:rPr>
        <w:t xml:space="preserve">                  </w:t>
      </w:r>
      <w:r w:rsidR="005F3645" w:rsidRPr="005F3645">
        <w:rPr>
          <w:rFonts w:ascii="Calibri" w:hAnsi="Calibri" w:cs="Tahoma"/>
          <w:b/>
          <w:sz w:val="18"/>
          <w:szCs w:val="18"/>
        </w:rPr>
        <w:t xml:space="preserve"> </w:t>
      </w:r>
      <w:r w:rsidRPr="00CB0248">
        <w:rPr>
          <w:rFonts w:ascii="Calibri" w:hAnsi="Calibri" w:cs="Tahoma"/>
          <w:b/>
          <w:sz w:val="18"/>
          <w:szCs w:val="18"/>
        </w:rPr>
        <w:t xml:space="preserve"> </w:t>
      </w:r>
      <w:r w:rsidR="00F724B7" w:rsidRPr="006C42B5">
        <w:rPr>
          <w:rStyle w:val="Hyperlink"/>
          <w:rFonts w:ascii="Calibri" w:hAnsi="Calibri" w:cs="Tahoma"/>
          <w:b/>
          <w:color w:val="auto"/>
          <w:sz w:val="18"/>
          <w:szCs w:val="18"/>
          <w:lang w:val="fr-FR"/>
        </w:rPr>
        <w:t>http</w:t>
      </w:r>
      <w:r w:rsidR="00F724B7" w:rsidRPr="006C42B5">
        <w:rPr>
          <w:rStyle w:val="Hyperlink"/>
          <w:rFonts w:ascii="Calibri" w:hAnsi="Calibri" w:cs="Tahoma"/>
          <w:b/>
          <w:color w:val="auto"/>
          <w:sz w:val="18"/>
          <w:szCs w:val="18"/>
        </w:rPr>
        <w:t>://</w:t>
      </w:r>
      <w:r w:rsidR="00F724B7" w:rsidRPr="006C42B5">
        <w:rPr>
          <w:rStyle w:val="Hyperlink"/>
          <w:rFonts w:ascii="Calibri" w:hAnsi="Calibri" w:cs="Tahoma"/>
          <w:b/>
          <w:color w:val="auto"/>
          <w:sz w:val="18"/>
          <w:szCs w:val="18"/>
          <w:lang w:val="fr-FR"/>
        </w:rPr>
        <w:t>laertis</w:t>
      </w:r>
      <w:r w:rsidR="00F724B7" w:rsidRPr="006C42B5">
        <w:rPr>
          <w:rStyle w:val="Hyperlink"/>
          <w:rFonts w:ascii="Calibri" w:hAnsi="Calibri" w:cs="Tahoma"/>
          <w:b/>
          <w:color w:val="auto"/>
          <w:sz w:val="18"/>
          <w:szCs w:val="18"/>
        </w:rPr>
        <w:t>.</w:t>
      </w:r>
      <w:r w:rsidR="00F724B7" w:rsidRPr="006C42B5">
        <w:rPr>
          <w:rStyle w:val="Hyperlink"/>
          <w:rFonts w:ascii="Calibri" w:hAnsi="Calibri" w:cs="Tahoma"/>
          <w:b/>
          <w:color w:val="auto"/>
          <w:sz w:val="18"/>
          <w:szCs w:val="18"/>
          <w:lang w:val="fr-FR"/>
        </w:rPr>
        <w:t>chemeng</w:t>
      </w:r>
      <w:r w:rsidR="00F724B7" w:rsidRPr="006C42B5">
        <w:rPr>
          <w:rStyle w:val="Hyperlink"/>
          <w:rFonts w:ascii="Calibri" w:hAnsi="Calibri" w:cs="Tahoma"/>
          <w:b/>
          <w:color w:val="auto"/>
          <w:sz w:val="18"/>
          <w:szCs w:val="18"/>
        </w:rPr>
        <w:t>.</w:t>
      </w:r>
      <w:r w:rsidR="00F724B7" w:rsidRPr="006C42B5">
        <w:rPr>
          <w:rStyle w:val="Hyperlink"/>
          <w:rFonts w:ascii="Calibri" w:hAnsi="Calibri" w:cs="Tahoma"/>
          <w:b/>
          <w:color w:val="auto"/>
          <w:sz w:val="18"/>
          <w:szCs w:val="18"/>
          <w:lang w:val="fr-FR"/>
        </w:rPr>
        <w:t>ntua</w:t>
      </w:r>
      <w:r w:rsidR="00F724B7" w:rsidRPr="006C42B5">
        <w:rPr>
          <w:rStyle w:val="Hyperlink"/>
          <w:rFonts w:ascii="Calibri" w:hAnsi="Calibri" w:cs="Tahoma"/>
          <w:b/>
          <w:color w:val="auto"/>
          <w:sz w:val="18"/>
          <w:szCs w:val="18"/>
        </w:rPr>
        <w:t>.</w:t>
      </w:r>
      <w:r w:rsidR="00F724B7" w:rsidRPr="006C42B5">
        <w:rPr>
          <w:rStyle w:val="Hyperlink"/>
          <w:rFonts w:ascii="Calibri" w:hAnsi="Calibri" w:cs="Tahoma"/>
          <w:b/>
          <w:color w:val="auto"/>
          <w:sz w:val="18"/>
          <w:szCs w:val="18"/>
          <w:lang w:val="fr-FR"/>
        </w:rPr>
        <w:t>gr</w:t>
      </w:r>
      <w:r w:rsidR="00F724B7" w:rsidRPr="006C42B5">
        <w:rPr>
          <w:rStyle w:val="Hyperlink"/>
          <w:rFonts w:ascii="Calibri" w:hAnsi="Calibri" w:cs="Tahoma"/>
          <w:b/>
          <w:color w:val="auto"/>
          <w:sz w:val="18"/>
          <w:szCs w:val="18"/>
        </w:rPr>
        <w:t>/</w:t>
      </w:r>
      <w:r w:rsidR="00F724B7" w:rsidRPr="006C42B5">
        <w:rPr>
          <w:rStyle w:val="Hyperlink"/>
          <w:rFonts w:ascii="Calibri" w:hAnsi="Calibri" w:cs="Tahoma"/>
          <w:b/>
          <w:color w:val="auto"/>
          <w:sz w:val="18"/>
          <w:szCs w:val="18"/>
          <w:lang w:val="fr-FR"/>
        </w:rPr>
        <w:t>dpms</w:t>
      </w:r>
      <w:r w:rsidR="00F724B7" w:rsidRPr="006C42B5">
        <w:rPr>
          <w:rStyle w:val="Hyperlink"/>
          <w:rFonts w:ascii="Calibri" w:hAnsi="Calibri" w:cs="Tahoma"/>
          <w:b/>
          <w:color w:val="auto"/>
          <w:sz w:val="18"/>
          <w:szCs w:val="18"/>
        </w:rPr>
        <w:t>_</w:t>
      </w:r>
      <w:r w:rsidR="00F724B7" w:rsidRPr="006C42B5">
        <w:rPr>
          <w:rStyle w:val="Hyperlink"/>
          <w:rFonts w:ascii="Calibri" w:hAnsi="Calibri" w:cs="Tahoma"/>
          <w:b/>
          <w:color w:val="auto"/>
          <w:sz w:val="18"/>
          <w:szCs w:val="18"/>
          <w:lang w:val="fr-FR"/>
        </w:rPr>
        <w:t>syvtnrnsn</w:t>
      </w:r>
      <w:r w:rsidR="00F724B7" w:rsidRPr="006C42B5">
        <w:rPr>
          <w:rStyle w:val="Hyperlink"/>
          <w:rFonts w:ascii="Calibri" w:hAnsi="Calibri" w:cs="Tahoma"/>
          <w:b/>
          <w:color w:val="auto"/>
          <w:sz w:val="18"/>
          <w:szCs w:val="18"/>
        </w:rPr>
        <w:t>/</w:t>
      </w:r>
      <w:r w:rsidR="00F724B7" w:rsidRPr="00FF2BD7">
        <w:rPr>
          <w:rFonts w:ascii="Calibri" w:hAnsi="Calibri" w:cs="Tahoma"/>
          <w:b/>
          <w:sz w:val="18"/>
          <w:szCs w:val="18"/>
        </w:rPr>
        <w:t xml:space="preserve">  </w:t>
      </w:r>
    </w:p>
    <w:p w:rsidR="00146662" w:rsidRPr="00CB0248" w:rsidRDefault="00536C9C" w:rsidP="00230ED1">
      <w:pPr>
        <w:spacing w:line="240" w:lineRule="auto"/>
        <w:ind w:left="5664" w:firstLine="708"/>
        <w:outlineLvl w:val="0"/>
        <w:rPr>
          <w:rFonts w:ascii="Calibri" w:hAnsi="Calibri" w:cs="Tahoma"/>
          <w:sz w:val="18"/>
          <w:szCs w:val="18"/>
        </w:rPr>
      </w:pPr>
      <w:r w:rsidRPr="00CB0248">
        <w:rPr>
          <w:rFonts w:ascii="Calibri" w:hAnsi="Calibri" w:cs="Tahoma"/>
          <w:sz w:val="18"/>
          <w:szCs w:val="18"/>
        </w:rPr>
        <w:t>Αθήνα,</w:t>
      </w:r>
      <w:r w:rsidR="00475CAC" w:rsidRPr="005C3289">
        <w:rPr>
          <w:rFonts w:ascii="Calibri" w:hAnsi="Calibri" w:cs="Tahoma"/>
          <w:sz w:val="18"/>
          <w:szCs w:val="18"/>
        </w:rPr>
        <w:t xml:space="preserve">20 </w:t>
      </w:r>
      <w:r w:rsidR="00475CAC">
        <w:rPr>
          <w:rFonts w:ascii="Calibri" w:hAnsi="Calibri" w:cs="Tahoma"/>
          <w:sz w:val="18"/>
          <w:szCs w:val="18"/>
        </w:rPr>
        <w:t>Φεβρουαρίου</w:t>
      </w:r>
      <w:r w:rsidR="002C6E76" w:rsidRPr="00CB0248">
        <w:rPr>
          <w:rFonts w:ascii="Calibri" w:hAnsi="Calibri" w:cs="Tahoma"/>
          <w:sz w:val="18"/>
          <w:szCs w:val="18"/>
        </w:rPr>
        <w:t xml:space="preserve"> </w:t>
      </w:r>
      <w:r w:rsidR="00016835" w:rsidRPr="00CB0248">
        <w:rPr>
          <w:rFonts w:ascii="Calibri" w:hAnsi="Calibri" w:cs="Tahoma"/>
          <w:sz w:val="18"/>
          <w:szCs w:val="18"/>
        </w:rPr>
        <w:t>201</w:t>
      </w:r>
      <w:r w:rsidR="00501F3D">
        <w:rPr>
          <w:rFonts w:ascii="Calibri" w:hAnsi="Calibri" w:cs="Tahoma"/>
          <w:sz w:val="18"/>
          <w:szCs w:val="18"/>
        </w:rPr>
        <w:t>9</w:t>
      </w:r>
    </w:p>
    <w:p w:rsidR="00475CAC" w:rsidRDefault="00475CAC" w:rsidP="00230ED1">
      <w:pPr>
        <w:spacing w:line="240" w:lineRule="auto"/>
        <w:ind w:left="6372"/>
        <w:outlineLvl w:val="0"/>
        <w:rPr>
          <w:rFonts w:ascii="Calibri" w:hAnsi="Calibri" w:cs="Tahoma"/>
          <w:sz w:val="18"/>
          <w:szCs w:val="18"/>
        </w:rPr>
      </w:pPr>
    </w:p>
    <w:p w:rsidR="005C3289" w:rsidRPr="00B0593C" w:rsidRDefault="005C3289" w:rsidP="00230ED1">
      <w:pPr>
        <w:spacing w:line="240" w:lineRule="auto"/>
        <w:ind w:left="6372"/>
        <w:outlineLvl w:val="0"/>
        <w:rPr>
          <w:rFonts w:ascii="Calibri" w:hAnsi="Calibri" w:cs="Tahoma"/>
          <w:sz w:val="18"/>
          <w:szCs w:val="18"/>
        </w:rPr>
      </w:pPr>
    </w:p>
    <w:p w:rsidR="00146662" w:rsidRPr="00CB0248" w:rsidRDefault="00501F3D" w:rsidP="00230ED1">
      <w:pPr>
        <w:spacing w:line="240" w:lineRule="auto"/>
        <w:ind w:left="6372"/>
        <w:outlineLvl w:val="0"/>
        <w:rPr>
          <w:rFonts w:ascii="Calibri" w:hAnsi="Calibri" w:cs="Tahoma"/>
          <w:sz w:val="18"/>
          <w:szCs w:val="18"/>
        </w:rPr>
      </w:pPr>
      <w:r>
        <w:rPr>
          <w:rFonts w:ascii="Calibri" w:hAnsi="Calibri" w:cs="Tahoma"/>
          <w:sz w:val="18"/>
          <w:szCs w:val="18"/>
        </w:rPr>
        <w:t xml:space="preserve">Ο Διευθυντής </w:t>
      </w:r>
      <w:r w:rsidR="00146662" w:rsidRPr="00CB0248">
        <w:rPr>
          <w:rFonts w:ascii="Calibri" w:hAnsi="Calibri" w:cs="Tahoma"/>
          <w:sz w:val="18"/>
          <w:szCs w:val="18"/>
        </w:rPr>
        <w:t xml:space="preserve"> του Δ.Π.Μ.Σ</w:t>
      </w:r>
    </w:p>
    <w:p w:rsidR="00C200F9" w:rsidRPr="00CB0248" w:rsidRDefault="00501F3D" w:rsidP="00DA5D6C">
      <w:pPr>
        <w:spacing w:line="240" w:lineRule="auto"/>
        <w:ind w:left="5664" w:firstLine="708"/>
        <w:rPr>
          <w:rFonts w:ascii="Calibri" w:hAnsi="Calibri" w:cs="Tahoma"/>
          <w:sz w:val="18"/>
          <w:szCs w:val="18"/>
        </w:rPr>
      </w:pPr>
      <w:r>
        <w:rPr>
          <w:rFonts w:ascii="Calibri" w:hAnsi="Calibri" w:cs="Tahoma"/>
          <w:sz w:val="18"/>
          <w:szCs w:val="18"/>
        </w:rPr>
        <w:t>Κ. Καραδήμας</w:t>
      </w:r>
      <w:r w:rsidR="00475CAC">
        <w:rPr>
          <w:rFonts w:ascii="Calibri" w:hAnsi="Calibri" w:cs="Tahoma"/>
          <w:sz w:val="18"/>
          <w:szCs w:val="18"/>
        </w:rPr>
        <w:t xml:space="preserve"> Αρχιτέκτων, </w:t>
      </w:r>
      <w:r w:rsidR="00475CAC" w:rsidRPr="00475CAC">
        <w:rPr>
          <w:rFonts w:ascii="Calibri" w:hAnsi="Calibri" w:cs="Tahoma"/>
          <w:sz w:val="18"/>
          <w:szCs w:val="18"/>
        </w:rPr>
        <w:t xml:space="preserve"> </w:t>
      </w:r>
      <w:r w:rsidR="00475CAC">
        <w:rPr>
          <w:rFonts w:ascii="Calibri" w:hAnsi="Calibri" w:cs="Tahoma"/>
          <w:sz w:val="18"/>
          <w:szCs w:val="18"/>
        </w:rPr>
        <w:t>Αν. Καθηγητής ΕΜΠ</w:t>
      </w:r>
    </w:p>
    <w:sectPr w:rsidR="00C200F9" w:rsidRPr="00CB0248" w:rsidSect="00FF2BD7">
      <w:pgSz w:w="11907" w:h="16840"/>
      <w:pgMar w:top="425" w:right="964" w:bottom="709"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HellasArial">
    <w:altName w:val="Courier New"/>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633"/>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
    <w:nsid w:val="0AC026D3"/>
    <w:multiLevelType w:val="hybridMultilevel"/>
    <w:tmpl w:val="3692F692"/>
    <w:lvl w:ilvl="0" w:tplc="0408000B">
      <w:start w:val="1"/>
      <w:numFmt w:val="bullet"/>
      <w:lvlText w:val=""/>
      <w:lvlJc w:val="left"/>
      <w:pPr>
        <w:tabs>
          <w:tab w:val="num" w:pos="360"/>
        </w:tabs>
        <w:ind w:left="360" w:hanging="360"/>
      </w:pPr>
      <w:rPr>
        <w:rFonts w:ascii="Wingdings" w:hAnsi="Wingdings" w:hint="default"/>
        <w:b w:val="0"/>
        <w:i w:val="0"/>
        <w:sz w:val="19"/>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FEC0466"/>
    <w:multiLevelType w:val="hybridMultilevel"/>
    <w:tmpl w:val="0DF251F8"/>
    <w:lvl w:ilvl="0" w:tplc="0F1630EA">
      <w:start w:val="1"/>
      <w:numFmt w:val="decimal"/>
      <w:pStyle w:val="08N-n-L1"/>
      <w:lvlText w:val="(%1)"/>
      <w:lvlJc w:val="left"/>
      <w:pPr>
        <w:tabs>
          <w:tab w:val="num" w:pos="567"/>
        </w:tabs>
        <w:ind w:left="567" w:hanging="567"/>
      </w:pPr>
      <w:rPr>
        <w:rFonts w:ascii="Verdana" w:hAnsi="Verdana" w:hint="default"/>
        <w:b w:val="0"/>
        <w:i w:val="0"/>
        <w:sz w:val="19"/>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7666597"/>
    <w:multiLevelType w:val="hybridMultilevel"/>
    <w:tmpl w:val="35127A80"/>
    <w:lvl w:ilvl="0" w:tplc="4762D044">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F60609"/>
    <w:multiLevelType w:val="singleLevel"/>
    <w:tmpl w:val="60E6F4AE"/>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4"/>
    <w:lvlOverride w:ilvl="0">
      <w:lvl w:ilvl="0">
        <w:start w:val="1"/>
        <w:numFmt w:val="decimal"/>
        <w:lvlText w:val="%1."/>
        <w:legacy w:legacy="1" w:legacySpace="0" w:legacyIndent="283"/>
        <w:lvlJc w:val="left"/>
        <w:pPr>
          <w:ind w:left="283" w:hanging="283"/>
        </w:pPr>
      </w:lvl>
    </w:lvlOverride>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4"/>
    <w:lvlOverride w:ilvl="0">
      <w:lvl w:ilvl="0">
        <w:start w:val="1"/>
        <w:numFmt w:val="decimal"/>
        <w:lvlText w:val="%1."/>
        <w:legacy w:legacy="1" w:legacySpace="0" w:legacyIndent="283"/>
        <w:lvlJc w:val="left"/>
        <w:pPr>
          <w:ind w:left="283" w:hanging="283"/>
        </w:pPr>
      </w:lvl>
    </w:lvlOverride>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6E"/>
    <w:rsid w:val="00010FC0"/>
    <w:rsid w:val="00016835"/>
    <w:rsid w:val="000218A9"/>
    <w:rsid w:val="00045B63"/>
    <w:rsid w:val="0007735F"/>
    <w:rsid w:val="00094F03"/>
    <w:rsid w:val="000B3E2C"/>
    <w:rsid w:val="000F479D"/>
    <w:rsid w:val="00101BE2"/>
    <w:rsid w:val="00146662"/>
    <w:rsid w:val="00154347"/>
    <w:rsid w:val="0016582F"/>
    <w:rsid w:val="001D178C"/>
    <w:rsid w:val="002230C2"/>
    <w:rsid w:val="00230ED1"/>
    <w:rsid w:val="00252439"/>
    <w:rsid w:val="00274455"/>
    <w:rsid w:val="00286BC6"/>
    <w:rsid w:val="002A2D3D"/>
    <w:rsid w:val="002C6E76"/>
    <w:rsid w:val="0030320E"/>
    <w:rsid w:val="00304071"/>
    <w:rsid w:val="00312A15"/>
    <w:rsid w:val="003219A5"/>
    <w:rsid w:val="0033267B"/>
    <w:rsid w:val="003A7AB8"/>
    <w:rsid w:val="0044296D"/>
    <w:rsid w:val="004437ED"/>
    <w:rsid w:val="0045302C"/>
    <w:rsid w:val="00455479"/>
    <w:rsid w:val="00456B11"/>
    <w:rsid w:val="0046280B"/>
    <w:rsid w:val="00475CAC"/>
    <w:rsid w:val="00484A4E"/>
    <w:rsid w:val="004A2F68"/>
    <w:rsid w:val="00501F3D"/>
    <w:rsid w:val="00536C9C"/>
    <w:rsid w:val="00561E1C"/>
    <w:rsid w:val="00562313"/>
    <w:rsid w:val="005B046F"/>
    <w:rsid w:val="005B2D17"/>
    <w:rsid w:val="005B3308"/>
    <w:rsid w:val="005C3289"/>
    <w:rsid w:val="005F3645"/>
    <w:rsid w:val="00640F50"/>
    <w:rsid w:val="0066165F"/>
    <w:rsid w:val="006624FD"/>
    <w:rsid w:val="006B2643"/>
    <w:rsid w:val="006C42B5"/>
    <w:rsid w:val="006F0E8E"/>
    <w:rsid w:val="00776114"/>
    <w:rsid w:val="007928D8"/>
    <w:rsid w:val="007C0554"/>
    <w:rsid w:val="007C08ED"/>
    <w:rsid w:val="00832ECD"/>
    <w:rsid w:val="008E118C"/>
    <w:rsid w:val="008E3B4C"/>
    <w:rsid w:val="00910AE1"/>
    <w:rsid w:val="00952FC6"/>
    <w:rsid w:val="00981C85"/>
    <w:rsid w:val="009F27BD"/>
    <w:rsid w:val="00A0484F"/>
    <w:rsid w:val="00A33798"/>
    <w:rsid w:val="00AD2FA5"/>
    <w:rsid w:val="00AE1F15"/>
    <w:rsid w:val="00B0593C"/>
    <w:rsid w:val="00B7004C"/>
    <w:rsid w:val="00B87CEA"/>
    <w:rsid w:val="00BA14C6"/>
    <w:rsid w:val="00BA4854"/>
    <w:rsid w:val="00BA52D9"/>
    <w:rsid w:val="00BC54CC"/>
    <w:rsid w:val="00BD3706"/>
    <w:rsid w:val="00BE209B"/>
    <w:rsid w:val="00BE5E39"/>
    <w:rsid w:val="00C200F9"/>
    <w:rsid w:val="00C314FF"/>
    <w:rsid w:val="00C46C7D"/>
    <w:rsid w:val="00CB0248"/>
    <w:rsid w:val="00CD10EF"/>
    <w:rsid w:val="00CD532B"/>
    <w:rsid w:val="00CD5967"/>
    <w:rsid w:val="00D14267"/>
    <w:rsid w:val="00D200DC"/>
    <w:rsid w:val="00D32CA7"/>
    <w:rsid w:val="00D44525"/>
    <w:rsid w:val="00D72CF0"/>
    <w:rsid w:val="00DA5D6C"/>
    <w:rsid w:val="00E04D76"/>
    <w:rsid w:val="00E73A39"/>
    <w:rsid w:val="00E90039"/>
    <w:rsid w:val="00EC6456"/>
    <w:rsid w:val="00F359A7"/>
    <w:rsid w:val="00F724B7"/>
    <w:rsid w:val="00FA7D26"/>
    <w:rsid w:val="00FE67AF"/>
    <w:rsid w:val="00FF1D6E"/>
    <w:rsid w:val="00FF2B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ascii="HellasArial" w:hAnsi="HellasArial"/>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spacing w:line="240" w:lineRule="auto"/>
      <w:jc w:val="center"/>
      <w:outlineLvl w:val="0"/>
    </w:pPr>
    <w:rPr>
      <w:rFonts w:ascii="Times New Roman" w:hAnsi="Times New Roman"/>
      <w:b/>
      <w:u w:val="single"/>
    </w:rPr>
  </w:style>
  <w:style w:type="paragraph" w:styleId="BodyTextIndent">
    <w:name w:val="Body Text Indent"/>
    <w:basedOn w:val="Normal"/>
    <w:pPr>
      <w:spacing w:line="240" w:lineRule="auto"/>
      <w:ind w:left="66"/>
      <w:jc w:val="both"/>
    </w:pPr>
    <w:rPr>
      <w:rFonts w:ascii="Times New Roman" w:hAnsi="Times New Roman"/>
      <w:sz w:val="18"/>
    </w:rPr>
  </w:style>
  <w:style w:type="character" w:styleId="Hyperlink">
    <w:name w:val="Hyperlink"/>
    <w:rsid w:val="00832ECD"/>
    <w:rPr>
      <w:color w:val="0000FF"/>
      <w:u w:val="single"/>
    </w:rPr>
  </w:style>
  <w:style w:type="paragraph" w:styleId="BalloonText">
    <w:name w:val="Balloon Text"/>
    <w:basedOn w:val="Normal"/>
    <w:semiHidden/>
    <w:rsid w:val="004A2F68"/>
    <w:rPr>
      <w:rFonts w:ascii="Tahoma" w:hAnsi="Tahoma" w:cs="Tahoma"/>
      <w:sz w:val="16"/>
      <w:szCs w:val="16"/>
    </w:rPr>
  </w:style>
  <w:style w:type="paragraph" w:styleId="Header">
    <w:name w:val="header"/>
    <w:basedOn w:val="Normal"/>
    <w:rsid w:val="000F479D"/>
    <w:pPr>
      <w:tabs>
        <w:tab w:val="center" w:pos="4153"/>
        <w:tab w:val="right" w:pos="8306"/>
      </w:tabs>
      <w:spacing w:line="240" w:lineRule="auto"/>
    </w:pPr>
    <w:rPr>
      <w:rFonts w:ascii="Tahoma" w:hAnsi="Tahoma"/>
      <w:sz w:val="22"/>
    </w:rPr>
  </w:style>
  <w:style w:type="paragraph" w:customStyle="1" w:styleId="08N-n-L1">
    <w:name w:val="#08.N-(n)-L1"/>
    <w:basedOn w:val="Normal"/>
    <w:rsid w:val="00230ED1"/>
    <w:pPr>
      <w:numPr>
        <w:numId w:val="10"/>
      </w:numPr>
      <w:spacing w:line="240" w:lineRule="auto"/>
    </w:pPr>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ascii="HellasArial" w:hAnsi="HellasArial"/>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spacing w:line="240" w:lineRule="auto"/>
      <w:jc w:val="center"/>
      <w:outlineLvl w:val="0"/>
    </w:pPr>
    <w:rPr>
      <w:rFonts w:ascii="Times New Roman" w:hAnsi="Times New Roman"/>
      <w:b/>
      <w:u w:val="single"/>
    </w:rPr>
  </w:style>
  <w:style w:type="paragraph" w:styleId="BodyTextIndent">
    <w:name w:val="Body Text Indent"/>
    <w:basedOn w:val="Normal"/>
    <w:pPr>
      <w:spacing w:line="240" w:lineRule="auto"/>
      <w:ind w:left="66"/>
      <w:jc w:val="both"/>
    </w:pPr>
    <w:rPr>
      <w:rFonts w:ascii="Times New Roman" w:hAnsi="Times New Roman"/>
      <w:sz w:val="18"/>
    </w:rPr>
  </w:style>
  <w:style w:type="character" w:styleId="Hyperlink">
    <w:name w:val="Hyperlink"/>
    <w:rsid w:val="00832ECD"/>
    <w:rPr>
      <w:color w:val="0000FF"/>
      <w:u w:val="single"/>
    </w:rPr>
  </w:style>
  <w:style w:type="paragraph" w:styleId="BalloonText">
    <w:name w:val="Balloon Text"/>
    <w:basedOn w:val="Normal"/>
    <w:semiHidden/>
    <w:rsid w:val="004A2F68"/>
    <w:rPr>
      <w:rFonts w:ascii="Tahoma" w:hAnsi="Tahoma" w:cs="Tahoma"/>
      <w:sz w:val="16"/>
      <w:szCs w:val="16"/>
    </w:rPr>
  </w:style>
  <w:style w:type="paragraph" w:styleId="Header">
    <w:name w:val="header"/>
    <w:basedOn w:val="Normal"/>
    <w:rsid w:val="000F479D"/>
    <w:pPr>
      <w:tabs>
        <w:tab w:val="center" w:pos="4153"/>
        <w:tab w:val="right" w:pos="8306"/>
      </w:tabs>
      <w:spacing w:line="240" w:lineRule="auto"/>
    </w:pPr>
    <w:rPr>
      <w:rFonts w:ascii="Tahoma" w:hAnsi="Tahoma"/>
      <w:sz w:val="22"/>
    </w:rPr>
  </w:style>
  <w:style w:type="paragraph" w:customStyle="1" w:styleId="08N-n-L1">
    <w:name w:val="#08.N-(n)-L1"/>
    <w:basedOn w:val="Normal"/>
    <w:rsid w:val="00230ED1"/>
    <w:pPr>
      <w:numPr>
        <w:numId w:val="10"/>
      </w:numPr>
      <w:spacing w:line="240" w:lineRule="auto"/>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Π Ρ Ο Κ Η Ρ Υ Ξ Η</vt:lpstr>
    </vt:vector>
  </TitlesOfParts>
  <Company>**</Company>
  <LinksUpToDate>false</LinksUpToDate>
  <CharactersWithSpaces>4640</CharactersWithSpaces>
  <SharedDoc>false</SharedDoc>
  <HLinks>
    <vt:vector size="6" baseType="variant">
      <vt:variant>
        <vt:i4>1245229</vt:i4>
      </vt:variant>
      <vt:variant>
        <vt:i4>0</vt:i4>
      </vt:variant>
      <vt:variant>
        <vt:i4>0</vt:i4>
      </vt:variant>
      <vt:variant>
        <vt:i4>5</vt:i4>
      </vt:variant>
      <vt:variant>
        <vt:lpwstr>http://laertis.chemeng.ntua.gr/dpms_syvtnrnsn/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 Ρ Ο Κ Η Ρ Υ Ξ Η</dc:title>
  <dc:creator>Γιώργος Παρμενίδης</dc:creator>
  <cp:lastModifiedBy>Georgia Verykaki</cp:lastModifiedBy>
  <cp:revision>2</cp:revision>
  <cp:lastPrinted>2019-04-09T08:53:00Z</cp:lastPrinted>
  <dcterms:created xsi:type="dcterms:W3CDTF">2019-05-07T09:17:00Z</dcterms:created>
  <dcterms:modified xsi:type="dcterms:W3CDTF">2019-05-07T09:17:00Z</dcterms:modified>
</cp:coreProperties>
</file>