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F5" w:rsidRDefault="003A12F7" w:rsidP="0029133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3A12F7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 xml:space="preserve">   </w:t>
      </w:r>
    </w:p>
    <w:tbl>
      <w:tblPr>
        <w:tblW w:w="10206" w:type="dxa"/>
        <w:jc w:val="center"/>
        <w:tblInd w:w="-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60"/>
        <w:gridCol w:w="8646"/>
      </w:tblGrid>
      <w:tr w:rsidR="005E0DF5" w:rsidRPr="00037974" w:rsidTr="005A27B6">
        <w:trPr>
          <w:jc w:val="center"/>
        </w:trPr>
        <w:tc>
          <w:tcPr>
            <w:tcW w:w="1560" w:type="dxa"/>
          </w:tcPr>
          <w:p w:rsidR="005E0DF5" w:rsidRDefault="005E0DF5" w:rsidP="005A27B6">
            <w:pPr>
              <w:spacing w:before="48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95350" cy="723900"/>
                  <wp:effectExtent l="1905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</w:tcPr>
          <w:p w:rsidR="005E0DF5" w:rsidRPr="00A02A5A" w:rsidRDefault="005E0DF5" w:rsidP="005A27B6">
            <w:pPr>
              <w:jc w:val="center"/>
              <w:rPr>
                <w:b/>
                <w:spacing w:val="60"/>
                <w:sz w:val="32"/>
              </w:rPr>
            </w:pPr>
            <w:r w:rsidRPr="00A02A5A">
              <w:rPr>
                <w:b/>
                <w:spacing w:val="66"/>
                <w:sz w:val="32"/>
              </w:rPr>
              <w:t xml:space="preserve"> ΕΘΝΙΚΟ ΜΕΤΣΟΒΙΟ ΠΟΛΥΤΕΧΝΕΙΟ</w:t>
            </w:r>
          </w:p>
          <w:p w:rsidR="005E0DF5" w:rsidRPr="00A02A5A" w:rsidRDefault="005E0DF5" w:rsidP="005A27B6">
            <w:pPr>
              <w:jc w:val="center"/>
              <w:rPr>
                <w:b/>
                <w:spacing w:val="40"/>
                <w:szCs w:val="28"/>
              </w:rPr>
            </w:pPr>
            <w:r w:rsidRPr="00A02A5A">
              <w:rPr>
                <w:b/>
                <w:spacing w:val="40"/>
                <w:szCs w:val="28"/>
              </w:rPr>
              <w:t>ΠΡΥΤΑΝΕΙΑ</w:t>
            </w:r>
          </w:p>
          <w:p w:rsidR="005E0DF5" w:rsidRPr="00A02A5A" w:rsidRDefault="005E0DF5" w:rsidP="005A27B6">
            <w:pPr>
              <w:jc w:val="center"/>
              <w:rPr>
                <w:b/>
                <w:sz w:val="20"/>
              </w:rPr>
            </w:pPr>
            <w:r w:rsidRPr="00A02A5A">
              <w:rPr>
                <w:b/>
                <w:spacing w:val="40"/>
                <w:sz w:val="20"/>
              </w:rPr>
              <w:t>Δ/ΝΣΗ ΔΗΜ.&amp;ΔΙΕΘΝ.ΣΧΕΣΕΩΝ  -  ΓΡΑΦΕΙΟ ΤΥΠΟΥ &amp; Μ.Μ.Ε.</w:t>
            </w:r>
          </w:p>
          <w:p w:rsidR="005E0DF5" w:rsidRPr="00A02A5A" w:rsidRDefault="005E0DF5" w:rsidP="005A27B6">
            <w:pPr>
              <w:jc w:val="center"/>
              <w:rPr>
                <w:b/>
              </w:rPr>
            </w:pPr>
            <w:r w:rsidRPr="00A02A5A">
              <w:rPr>
                <w:b/>
              </w:rPr>
              <w:t>Κτίριο Διοίκησης</w:t>
            </w:r>
          </w:p>
          <w:p w:rsidR="005E0DF5" w:rsidRPr="00A02A5A" w:rsidRDefault="005E0DF5" w:rsidP="005A27B6">
            <w:pPr>
              <w:spacing w:after="60"/>
              <w:jc w:val="center"/>
            </w:pPr>
            <w:r w:rsidRPr="00A02A5A">
              <w:t xml:space="preserve">Ηρώων Πολυτεχνείου 9,  </w:t>
            </w:r>
            <w:proofErr w:type="spellStart"/>
            <w:r w:rsidRPr="00A02A5A">
              <w:t>Πολυτεχνειούπολη</w:t>
            </w:r>
            <w:proofErr w:type="spellEnd"/>
            <w:r w:rsidRPr="00A02A5A">
              <w:t xml:space="preserve"> Ζωγράφου,  157 80 Αθήνα</w:t>
            </w:r>
          </w:p>
          <w:p w:rsidR="005E0DF5" w:rsidRPr="00037974" w:rsidRDefault="005E0DF5" w:rsidP="005A27B6">
            <w:pPr>
              <w:spacing w:after="60"/>
              <w:jc w:val="center"/>
              <w:rPr>
                <w:b/>
              </w:rPr>
            </w:pPr>
            <w:r>
              <w:sym w:font="Wingdings" w:char="F028"/>
            </w:r>
            <w:r>
              <w:t xml:space="preserve"> 772 4260,  katsenos@central.ntua.gr</w:t>
            </w:r>
          </w:p>
        </w:tc>
      </w:tr>
    </w:tbl>
    <w:p w:rsidR="005E0DF5" w:rsidRPr="00A43C6A" w:rsidRDefault="005E0DF5" w:rsidP="005E0DF5">
      <w:pPr>
        <w:spacing w:before="100" w:beforeAutospacing="1" w:after="100" w:afterAutospacing="1"/>
        <w:jc w:val="right"/>
        <w:rPr>
          <w:rFonts w:asciiTheme="minorHAnsi" w:hAnsiTheme="minorHAnsi" w:cstheme="minorHAnsi"/>
          <w:color w:val="000000"/>
        </w:rPr>
      </w:pPr>
      <w:r w:rsidRPr="00A43C6A">
        <w:rPr>
          <w:rFonts w:asciiTheme="minorHAnsi" w:hAnsiTheme="minorHAnsi" w:cstheme="minorHAnsi"/>
          <w:color w:val="000000"/>
        </w:rPr>
        <w:t xml:space="preserve"> Παρασκευή 13 Ιουλίου 2018</w:t>
      </w:r>
    </w:p>
    <w:p w:rsidR="005E0DF5" w:rsidRPr="003A12F7" w:rsidRDefault="005E0DF5" w:rsidP="005E0DF5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5E0DF5" w:rsidRPr="00A43C6A" w:rsidRDefault="005E0DF5" w:rsidP="005E0DF5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A43C6A">
        <w:rPr>
          <w:rFonts w:asciiTheme="minorHAnsi" w:hAnsiTheme="minorHAnsi" w:cstheme="minorHAnsi"/>
          <w:b/>
          <w:color w:val="000000"/>
          <w:sz w:val="32"/>
          <w:szCs w:val="32"/>
        </w:rPr>
        <w:t>ΔΕΛΤΙΟ ΤΥΠΟΥ</w:t>
      </w:r>
    </w:p>
    <w:p w:rsidR="005E0DF5" w:rsidRPr="00D150B8" w:rsidRDefault="005E0DF5" w:rsidP="005E0DF5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5E0DF5" w:rsidRPr="00A43C6A" w:rsidRDefault="005E0DF5" w:rsidP="005E0DF5">
      <w:pPr>
        <w:jc w:val="both"/>
        <w:rPr>
          <w:rFonts w:ascii="Calibri" w:hAnsi="Calibri" w:cs="Calibri"/>
          <w:lang w:val="en-US"/>
        </w:rPr>
      </w:pPr>
      <w:r w:rsidRPr="00A43C6A">
        <w:rPr>
          <w:rFonts w:ascii="Calibri" w:hAnsi="Calibri" w:cs="Calibri"/>
        </w:rPr>
        <w:t xml:space="preserve">Την Τετάρτη 11 Ιουλίου 2018, στο γραφείο του Πρύτανη του ΕΜΠ πραγματοποιήθηκε συνάντηση με εκπροσώπους από το διακεκριμένο Πανεπιστήμιο </w:t>
      </w:r>
      <w:r w:rsidRPr="00A43C6A">
        <w:rPr>
          <w:rFonts w:ascii="Calibri" w:hAnsi="Calibri" w:cs="Calibri"/>
          <w:lang w:val="en-GB"/>
        </w:rPr>
        <w:t>Jordan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  <w:lang w:val="en-GB"/>
        </w:rPr>
        <w:t>University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  <w:lang w:val="en-GB"/>
        </w:rPr>
        <w:t>of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  <w:lang w:val="en-GB"/>
        </w:rPr>
        <w:t>Science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  <w:lang w:val="en-GB"/>
        </w:rPr>
        <w:t>and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  <w:lang w:val="en-GB"/>
        </w:rPr>
        <w:t>Technology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</w:rPr>
        <w:t>(</w:t>
      </w:r>
      <w:r w:rsidRPr="00A43C6A">
        <w:rPr>
          <w:rFonts w:ascii="Calibri" w:hAnsi="Calibri" w:cs="Calibri"/>
          <w:lang w:val="en-GB"/>
        </w:rPr>
        <w:t>JUST</w:t>
      </w:r>
      <w:r w:rsidRPr="00A43C6A">
        <w:rPr>
          <w:rFonts w:ascii="Calibri" w:hAnsi="Calibri" w:cs="Calibri"/>
        </w:rPr>
        <w:t>). Επικεφαλής</w:t>
      </w:r>
      <w:r w:rsidRPr="005E0DF5"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</w:rPr>
        <w:t>της</w:t>
      </w:r>
      <w:r w:rsidRPr="005E0DF5"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</w:rPr>
        <w:t>αντιπροσωπείας</w:t>
      </w:r>
      <w:r w:rsidRPr="005E0DF5"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</w:rPr>
        <w:t>ήταν</w:t>
      </w:r>
      <w:r w:rsidRPr="005E0DF5"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</w:rPr>
        <w:t>ο</w:t>
      </w:r>
      <w:r w:rsidRPr="005E0DF5"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  <w:lang w:val="en-GB"/>
        </w:rPr>
        <w:t>Professor</w:t>
      </w:r>
      <w:r w:rsidRPr="005E0DF5"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  <w:lang w:val="en-GB"/>
        </w:rPr>
        <w:t>Osama</w:t>
      </w:r>
      <w:r w:rsidRPr="005E0DF5">
        <w:rPr>
          <w:rFonts w:ascii="Calibri" w:hAnsi="Calibri" w:cs="Calibri"/>
          <w:lang w:val="en-US"/>
        </w:rPr>
        <w:t xml:space="preserve"> </w:t>
      </w:r>
      <w:proofErr w:type="spellStart"/>
      <w:r w:rsidRPr="00A43C6A">
        <w:rPr>
          <w:rFonts w:ascii="Calibri" w:hAnsi="Calibri" w:cs="Calibri"/>
          <w:lang w:val="en-GB"/>
        </w:rPr>
        <w:t>Khaleed</w:t>
      </w:r>
      <w:proofErr w:type="spellEnd"/>
      <w:r w:rsidRPr="005E0DF5"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  <w:lang w:val="en-GB"/>
        </w:rPr>
        <w:t>Ibrahim</w:t>
      </w:r>
      <w:r w:rsidRPr="005E0DF5"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  <w:lang w:val="en-GB"/>
        </w:rPr>
        <w:t>NUSIER</w:t>
      </w:r>
      <w:r w:rsidRPr="005E0DF5"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  <w:lang w:val="en-GB"/>
        </w:rPr>
        <w:t>Vice</w:t>
      </w:r>
      <w:r w:rsidRPr="005E0DF5"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  <w:lang w:val="en-GB"/>
        </w:rPr>
        <w:t>President</w:t>
      </w:r>
      <w:r w:rsidRPr="005E0DF5"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  <w:lang w:val="en-GB"/>
        </w:rPr>
        <w:t>of</w:t>
      </w:r>
      <w:r w:rsidRPr="005E0DF5"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  <w:lang w:val="en-GB"/>
        </w:rPr>
        <w:t>JUST</w:t>
      </w:r>
      <w:r w:rsidRPr="005E0DF5"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</w:rPr>
        <w:t>συνοδευόμενος</w:t>
      </w:r>
      <w:r w:rsidRPr="005E0DF5"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</w:rPr>
        <w:t>από</w:t>
      </w:r>
      <w:r w:rsidRPr="005E0DF5"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</w:rPr>
        <w:t>τους</w:t>
      </w:r>
      <w:r w:rsidRPr="005E0DF5"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</w:rPr>
        <w:t>κ</w:t>
      </w:r>
      <w:r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</w:rPr>
        <w:t>κ</w:t>
      </w:r>
      <w:r w:rsidRPr="005E0DF5">
        <w:rPr>
          <w:rFonts w:ascii="Calibri" w:hAnsi="Calibri" w:cs="Calibri"/>
          <w:lang w:val="en-US"/>
        </w:rPr>
        <w:t xml:space="preserve">. </w:t>
      </w:r>
      <w:r w:rsidRPr="00A43C6A">
        <w:rPr>
          <w:rFonts w:ascii="Calibri" w:hAnsi="Calibri" w:cs="Calibri"/>
          <w:lang w:val="en-GB"/>
        </w:rPr>
        <w:t>Professor</w:t>
      </w:r>
      <w:r>
        <w:rPr>
          <w:rFonts w:ascii="Calibri" w:hAnsi="Calibri" w:cs="Calibri"/>
          <w:lang w:val="en-GB"/>
        </w:rPr>
        <w:t xml:space="preserve"> </w:t>
      </w:r>
      <w:r w:rsidRPr="00A43C6A">
        <w:rPr>
          <w:rFonts w:ascii="Calibri" w:hAnsi="Calibri" w:cs="Calibri"/>
          <w:lang w:val="en-GB"/>
        </w:rPr>
        <w:t xml:space="preserve">Mohammed </w:t>
      </w:r>
      <w:proofErr w:type="spellStart"/>
      <w:r w:rsidRPr="00A43C6A">
        <w:rPr>
          <w:rFonts w:ascii="Calibri" w:hAnsi="Calibri" w:cs="Calibri"/>
          <w:lang w:val="en-GB"/>
        </w:rPr>
        <w:t>Taleb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 w:rsidRPr="00A43C6A">
        <w:rPr>
          <w:rFonts w:ascii="Calibri" w:hAnsi="Calibri" w:cs="Calibri"/>
          <w:lang w:val="en-GB"/>
        </w:rPr>
        <w:t>Mefleh</w:t>
      </w:r>
      <w:proofErr w:type="spellEnd"/>
      <w:r w:rsidRPr="00A43C6A">
        <w:rPr>
          <w:rFonts w:ascii="Calibri" w:hAnsi="Calibri" w:cs="Calibri"/>
          <w:lang w:val="en-GB"/>
        </w:rPr>
        <w:t xml:space="preserve"> OBAIDAT</w:t>
      </w:r>
      <w:r>
        <w:rPr>
          <w:rFonts w:ascii="Calibri" w:hAnsi="Calibri" w:cs="Calibri"/>
          <w:lang w:val="en-GB"/>
        </w:rPr>
        <w:t xml:space="preserve"> </w:t>
      </w:r>
      <w:r w:rsidRPr="00A43C6A">
        <w:rPr>
          <w:rFonts w:ascii="Calibri" w:hAnsi="Calibri" w:cs="Calibri"/>
          <w:color w:val="000000"/>
          <w:lang w:val="en-US"/>
        </w:rPr>
        <w:t>Former Minister of Public Works and Housing in Jordan</w:t>
      </w:r>
      <w:r w:rsidRPr="00A43C6A">
        <w:rPr>
          <w:rFonts w:ascii="Calibri" w:hAnsi="Calibri" w:cs="Calibri"/>
          <w:color w:val="000000"/>
          <w:lang w:val="en-GB"/>
        </w:rPr>
        <w:t>, Associated Professor</w:t>
      </w:r>
      <w:r>
        <w:rPr>
          <w:rFonts w:ascii="Calibri" w:hAnsi="Calibri" w:cs="Calibri"/>
          <w:color w:val="000000"/>
          <w:lang w:val="en-GB"/>
        </w:rPr>
        <w:t xml:space="preserve"> </w:t>
      </w:r>
      <w:r w:rsidRPr="00A43C6A">
        <w:rPr>
          <w:rFonts w:ascii="Calibri" w:hAnsi="Calibri" w:cs="Calibri"/>
          <w:lang w:val="en-GB"/>
        </w:rPr>
        <w:t xml:space="preserve">Mohammad </w:t>
      </w:r>
      <w:proofErr w:type="spellStart"/>
      <w:r w:rsidRPr="00A43C6A">
        <w:rPr>
          <w:rFonts w:ascii="Calibri" w:hAnsi="Calibri" w:cs="Calibri"/>
          <w:lang w:val="en-GB"/>
        </w:rPr>
        <w:t>Abedal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 w:rsidRPr="00A43C6A">
        <w:rPr>
          <w:rFonts w:ascii="Calibri" w:hAnsi="Calibri" w:cs="Calibri"/>
          <w:lang w:val="en-GB"/>
        </w:rPr>
        <w:t>kareem</w:t>
      </w:r>
      <w:proofErr w:type="spellEnd"/>
      <w:r w:rsidRPr="00A43C6A">
        <w:rPr>
          <w:rFonts w:ascii="Calibri" w:hAnsi="Calibri" w:cs="Calibri"/>
          <w:lang w:val="en-GB"/>
        </w:rPr>
        <w:t xml:space="preserve"> ALHASSAN</w:t>
      </w:r>
      <w:r>
        <w:rPr>
          <w:rFonts w:ascii="Calibri" w:hAnsi="Calibri" w:cs="Calibri"/>
          <w:lang w:val="en-GB"/>
        </w:rPr>
        <w:t xml:space="preserve"> </w:t>
      </w:r>
      <w:r w:rsidRPr="00A43C6A">
        <w:rPr>
          <w:rFonts w:ascii="Calibri" w:hAnsi="Calibri" w:cs="Calibri"/>
        </w:rPr>
        <w:t>και</w:t>
      </w:r>
      <w:r>
        <w:rPr>
          <w:rFonts w:ascii="Calibri" w:hAnsi="Calibri" w:cs="Calibri"/>
          <w:lang w:val="en-US"/>
        </w:rPr>
        <w:t xml:space="preserve"> </w:t>
      </w:r>
      <w:r w:rsidRPr="00A43C6A">
        <w:rPr>
          <w:rFonts w:ascii="Calibri" w:hAnsi="Calibri" w:cs="Calibri"/>
          <w:color w:val="000000"/>
          <w:lang w:val="en-GB"/>
        </w:rPr>
        <w:t>Associated Professor</w:t>
      </w:r>
      <w:proofErr w:type="spellStart"/>
      <w:r w:rsidRPr="00A43C6A">
        <w:rPr>
          <w:rFonts w:ascii="Calibri" w:hAnsi="Calibri" w:cs="Calibri"/>
          <w:lang w:val="en-US"/>
        </w:rPr>
        <w:t>Rajai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 w:rsidRPr="00A43C6A">
        <w:rPr>
          <w:rFonts w:ascii="Calibri" w:hAnsi="Calibri" w:cs="Calibri"/>
          <w:lang w:val="en-US"/>
        </w:rPr>
        <w:t>Zuheir</w:t>
      </w:r>
      <w:proofErr w:type="spellEnd"/>
      <w:r w:rsidRPr="00A43C6A">
        <w:rPr>
          <w:rFonts w:ascii="Calibri" w:hAnsi="Calibri" w:cs="Calibri"/>
          <w:lang w:val="en-US"/>
        </w:rPr>
        <w:t xml:space="preserve"> Salem AL ROUSAN.</w:t>
      </w:r>
    </w:p>
    <w:p w:rsidR="005E0DF5" w:rsidRPr="00A43C6A" w:rsidRDefault="005E0DF5" w:rsidP="005E0DF5">
      <w:pPr>
        <w:jc w:val="both"/>
        <w:rPr>
          <w:rFonts w:ascii="Calibri" w:hAnsi="Calibri" w:cs="Calibri"/>
          <w:lang w:val="en-US"/>
        </w:rPr>
      </w:pPr>
    </w:p>
    <w:p w:rsidR="005E0DF5" w:rsidRPr="00A43C6A" w:rsidRDefault="005E0DF5" w:rsidP="005E0DF5">
      <w:pPr>
        <w:jc w:val="both"/>
        <w:rPr>
          <w:rFonts w:ascii="Calibri" w:hAnsi="Calibri" w:cs="Calibri"/>
        </w:rPr>
      </w:pPr>
      <w:r w:rsidRPr="00A43C6A">
        <w:rPr>
          <w:rFonts w:ascii="Calibri" w:hAnsi="Calibri" w:cs="Calibri"/>
        </w:rPr>
        <w:t>Της συνάντησης, προήδρευσε ο Πρύτανης του ΕΜΠ, Καθηγητής κ. Ιωάννης</w:t>
      </w:r>
      <w:r w:rsidRPr="005E0DF5">
        <w:rPr>
          <w:rFonts w:ascii="Calibri" w:hAnsi="Calibri" w:cs="Calibri"/>
        </w:rPr>
        <w:t xml:space="preserve"> </w:t>
      </w:r>
      <w:proofErr w:type="spellStart"/>
      <w:r w:rsidRPr="00A43C6A">
        <w:rPr>
          <w:rFonts w:ascii="Calibri" w:hAnsi="Calibri" w:cs="Calibri"/>
        </w:rPr>
        <w:t>Γκόλιας</w:t>
      </w:r>
      <w:proofErr w:type="spellEnd"/>
      <w:r w:rsidRPr="00A43C6A">
        <w:rPr>
          <w:rFonts w:ascii="Calibri" w:hAnsi="Calibri" w:cs="Calibri"/>
        </w:rPr>
        <w:t>, ενώ από πλευράς του ΕΜΠ συμμετείχαν ο Αναπληρωτής Πρύτανη Ακαδημαϊκών Υποθέσεων &amp;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</w:rPr>
        <w:t>Προσωπικού,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</w:rPr>
        <w:t>Καθηγητής κ. Δημήτριος</w:t>
      </w:r>
      <w:r w:rsidRPr="005E0DF5">
        <w:rPr>
          <w:rFonts w:ascii="Calibri" w:hAnsi="Calibri" w:cs="Calibri"/>
        </w:rPr>
        <w:t xml:space="preserve"> </w:t>
      </w:r>
      <w:proofErr w:type="spellStart"/>
      <w:r w:rsidRPr="00A43C6A">
        <w:rPr>
          <w:rFonts w:ascii="Calibri" w:hAnsi="Calibri" w:cs="Calibri"/>
        </w:rPr>
        <w:t>Παπαντώνης</w:t>
      </w:r>
      <w:proofErr w:type="spellEnd"/>
      <w:r w:rsidRPr="00A43C6A">
        <w:rPr>
          <w:rFonts w:ascii="Calibri" w:hAnsi="Calibri" w:cs="Calibri"/>
        </w:rPr>
        <w:t xml:space="preserve"> και ο Αναπληρωτής Καθηγητής της Σχολής Πολιτικών Μηχανικών κ. Νικόλαος Λαγαρός.</w:t>
      </w:r>
    </w:p>
    <w:p w:rsidR="005E0DF5" w:rsidRPr="00A43C6A" w:rsidRDefault="005E0DF5" w:rsidP="005E0DF5">
      <w:pPr>
        <w:jc w:val="both"/>
        <w:rPr>
          <w:rFonts w:ascii="Calibri" w:hAnsi="Calibri" w:cs="Calibri"/>
        </w:rPr>
      </w:pPr>
    </w:p>
    <w:p w:rsidR="005E0DF5" w:rsidRPr="00A43C6A" w:rsidRDefault="005E0DF5" w:rsidP="005E0DF5">
      <w:pPr>
        <w:jc w:val="both"/>
        <w:rPr>
          <w:rFonts w:ascii="Calibri" w:hAnsi="Calibri" w:cs="Calibri"/>
        </w:rPr>
      </w:pPr>
      <w:r w:rsidRPr="00A43C6A">
        <w:rPr>
          <w:rFonts w:ascii="Calibri" w:hAnsi="Calibri" w:cs="Calibri"/>
        </w:rPr>
        <w:t>Το</w:t>
      </w:r>
      <w:r w:rsidR="00614720" w:rsidRPr="00614720">
        <w:rPr>
          <w:rFonts w:ascii="Calibri" w:hAnsi="Calibri" w:cs="Calibri"/>
        </w:rPr>
        <w:t xml:space="preserve"> </w:t>
      </w:r>
      <w:proofErr w:type="spellStart"/>
      <w:r w:rsidRPr="00A43C6A">
        <w:rPr>
          <w:rFonts w:ascii="Calibri" w:hAnsi="Calibri" w:cs="Calibri"/>
        </w:rPr>
        <w:t>Jordan</w:t>
      </w:r>
      <w:proofErr w:type="spellEnd"/>
      <w:r w:rsidR="00614720" w:rsidRPr="00614720">
        <w:rPr>
          <w:rFonts w:ascii="Calibri" w:hAnsi="Calibri" w:cs="Calibri"/>
        </w:rPr>
        <w:t xml:space="preserve"> </w:t>
      </w:r>
      <w:proofErr w:type="spellStart"/>
      <w:r w:rsidRPr="00A43C6A">
        <w:rPr>
          <w:rFonts w:ascii="Calibri" w:hAnsi="Calibri" w:cs="Calibri"/>
        </w:rPr>
        <w:t>University</w:t>
      </w:r>
      <w:proofErr w:type="spellEnd"/>
      <w:r w:rsidR="00614720" w:rsidRPr="00614720">
        <w:rPr>
          <w:rFonts w:ascii="Calibri" w:hAnsi="Calibri" w:cs="Calibri"/>
        </w:rPr>
        <w:t xml:space="preserve"> </w:t>
      </w:r>
      <w:proofErr w:type="spellStart"/>
      <w:r w:rsidRPr="00A43C6A">
        <w:rPr>
          <w:rFonts w:ascii="Calibri" w:hAnsi="Calibri" w:cs="Calibri"/>
        </w:rPr>
        <w:t>of</w:t>
      </w:r>
      <w:proofErr w:type="spellEnd"/>
      <w:r w:rsidR="00614720" w:rsidRPr="00614720">
        <w:rPr>
          <w:rFonts w:ascii="Calibri" w:hAnsi="Calibri" w:cs="Calibri"/>
        </w:rPr>
        <w:t xml:space="preserve"> </w:t>
      </w:r>
      <w:proofErr w:type="spellStart"/>
      <w:r w:rsidRPr="00A43C6A">
        <w:rPr>
          <w:rFonts w:ascii="Calibri" w:hAnsi="Calibri" w:cs="Calibri"/>
        </w:rPr>
        <w:t>Scienceand</w:t>
      </w:r>
      <w:proofErr w:type="spellEnd"/>
      <w:r w:rsidR="00614720" w:rsidRPr="00614720">
        <w:rPr>
          <w:rFonts w:ascii="Calibri" w:hAnsi="Calibri" w:cs="Calibri"/>
        </w:rPr>
        <w:t xml:space="preserve"> </w:t>
      </w:r>
      <w:proofErr w:type="spellStart"/>
      <w:r w:rsidRPr="00A43C6A">
        <w:rPr>
          <w:rFonts w:ascii="Calibri" w:hAnsi="Calibri" w:cs="Calibri"/>
        </w:rPr>
        <w:t>Technology</w:t>
      </w:r>
      <w:proofErr w:type="spellEnd"/>
      <w:r w:rsidR="00614720" w:rsidRPr="00614720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</w:rPr>
        <w:t>είναι</w:t>
      </w:r>
      <w:r w:rsidR="00614720" w:rsidRPr="00614720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</w:rPr>
        <w:t>το</w:t>
      </w:r>
      <w:r w:rsidR="00614720" w:rsidRPr="00614720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</w:rPr>
        <w:t>κορυφαίο</w:t>
      </w:r>
      <w:r w:rsidR="00614720" w:rsidRPr="00614720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</w:rPr>
        <w:t>πανεπιστήμιο της Ιορδανίας,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</w:rPr>
        <w:t>όσον αφορά την ερευνητική δραστηριότητα και τα επιτεύγματα. Είναι το μοναδικό πανεπιστήμιο της Ιορδανίας, το οποίο έχει ταξινομηθεί ως ένα από τα κορυφαία πενήντα πανεπιστήμια του ισλαμικού κόσμου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</w:rPr>
        <w:t>μεταξύ 1460 πανεπιστημίων.</w:t>
      </w:r>
    </w:p>
    <w:p w:rsidR="005E0DF5" w:rsidRPr="00A43C6A" w:rsidRDefault="005E0DF5" w:rsidP="005E0DF5">
      <w:pPr>
        <w:jc w:val="both"/>
        <w:rPr>
          <w:rFonts w:ascii="Calibri" w:hAnsi="Calibri" w:cs="Calibri"/>
        </w:rPr>
      </w:pPr>
    </w:p>
    <w:p w:rsidR="005E0DF5" w:rsidRPr="00A43C6A" w:rsidRDefault="005E0DF5" w:rsidP="005E0DF5">
      <w:pPr>
        <w:jc w:val="both"/>
        <w:rPr>
          <w:rFonts w:ascii="Calibri" w:hAnsi="Calibri" w:cs="Calibri"/>
        </w:rPr>
      </w:pPr>
      <w:r w:rsidRPr="00A43C6A">
        <w:rPr>
          <w:rFonts w:ascii="Calibri" w:hAnsi="Calibri" w:cs="Calibri"/>
        </w:rPr>
        <w:t>Η αντιπροσωπεία από το</w:t>
      </w:r>
      <w:r w:rsidR="00D150B8" w:rsidRPr="00D150B8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  <w:lang w:val="en-GB"/>
        </w:rPr>
        <w:t>JUST</w:t>
      </w:r>
      <w:r w:rsidRPr="00A43C6A">
        <w:rPr>
          <w:rFonts w:ascii="Calibri" w:hAnsi="Calibri" w:cs="Calibri"/>
        </w:rPr>
        <w:t xml:space="preserve"> συμμετέχει στο ερευνητικό πρόγραμμα </w:t>
      </w:r>
      <w:r w:rsidRPr="00A43C6A">
        <w:rPr>
          <w:rFonts w:ascii="Calibri" w:hAnsi="Calibri" w:cs="Calibri"/>
          <w:lang w:val="en-GB"/>
        </w:rPr>
        <w:t>H</w:t>
      </w:r>
      <w:r w:rsidRPr="00A43C6A">
        <w:rPr>
          <w:rFonts w:ascii="Calibri" w:hAnsi="Calibri" w:cs="Calibri"/>
        </w:rPr>
        <w:t xml:space="preserve">2020 με τίτλο </w:t>
      </w:r>
      <w:proofErr w:type="spellStart"/>
      <w:r w:rsidRPr="00A43C6A">
        <w:rPr>
          <w:rFonts w:ascii="Calibri" w:hAnsi="Calibri" w:cs="Calibri"/>
          <w:lang w:val="en-GB"/>
        </w:rPr>
        <w:t>OptArch</w:t>
      </w:r>
      <w:proofErr w:type="spellEnd"/>
      <w:r w:rsidRPr="00A43C6A">
        <w:rPr>
          <w:rFonts w:ascii="Calibri" w:hAnsi="Calibri" w:cs="Calibri"/>
        </w:rPr>
        <w:t xml:space="preserve">: </w:t>
      </w:r>
      <w:r w:rsidRPr="00A43C6A">
        <w:rPr>
          <w:rFonts w:ascii="Calibri" w:hAnsi="Calibri" w:cs="Calibri"/>
          <w:lang w:val="en-GB"/>
        </w:rPr>
        <w:t>Optimization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  <w:lang w:val="en-GB"/>
        </w:rPr>
        <w:t>Driven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  <w:lang w:val="en-GB"/>
        </w:rPr>
        <w:t>Architectural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  <w:lang w:val="en-GB"/>
        </w:rPr>
        <w:t>Design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  <w:lang w:val="en-GB"/>
        </w:rPr>
        <w:t>of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  <w:lang w:val="en-GB"/>
        </w:rPr>
        <w:t>Structures</w:t>
      </w:r>
      <w:r w:rsidRPr="00A43C6A">
        <w:rPr>
          <w:rFonts w:ascii="Calibri" w:hAnsi="Calibri" w:cs="Calibri"/>
        </w:rPr>
        <w:t xml:space="preserve">το οποίο </w:t>
      </w:r>
      <w:r w:rsidRPr="00A87AE8">
        <w:rPr>
          <w:rFonts w:ascii="Calibri" w:hAnsi="Calibri" w:cs="Calibri"/>
        </w:rPr>
        <w:t>συντονίζει το ΕΜΠ με επιστημονικό υπεύθυνο τον Αναπληρωτή Καθηγητή κ. Νικόλαο Λαγαρό, ενώ συμμετέχουν 14 πανεπιστήμια και εταιρείες από Ευρώπη, Μέση Ανατολή και Καναδά.</w:t>
      </w:r>
      <w:r w:rsidRPr="005E0DF5">
        <w:rPr>
          <w:rFonts w:ascii="Calibri" w:hAnsi="Calibri" w:cs="Calibri"/>
        </w:rPr>
        <w:t xml:space="preserve"> </w:t>
      </w:r>
      <w:r w:rsidRPr="00A87AE8">
        <w:rPr>
          <w:rFonts w:ascii="Calibri" w:hAnsi="Calibri" w:cs="Calibri"/>
        </w:rPr>
        <w:t xml:space="preserve">Ενώ το </w:t>
      </w:r>
      <w:r w:rsidRPr="00A87AE8">
        <w:rPr>
          <w:rFonts w:ascii="Calibri" w:hAnsi="Calibri" w:cs="Calibri"/>
          <w:lang w:val="en-US"/>
        </w:rPr>
        <w:t>JUST</w:t>
      </w:r>
      <w:r w:rsidRPr="005E0DF5">
        <w:rPr>
          <w:rFonts w:ascii="Calibri" w:hAnsi="Calibri" w:cs="Calibri"/>
        </w:rPr>
        <w:t xml:space="preserve"> </w:t>
      </w:r>
      <w:r w:rsidRPr="00A87AE8">
        <w:rPr>
          <w:rFonts w:ascii="Calibri" w:hAnsi="Calibri" w:cs="Calibri"/>
        </w:rPr>
        <w:t xml:space="preserve">συμμετέχει με επικεφαλής τον Καθηγητή κ. </w:t>
      </w:r>
      <w:proofErr w:type="spellStart"/>
      <w:r w:rsidRPr="00A87AE8">
        <w:rPr>
          <w:rFonts w:ascii="Calibri" w:hAnsi="Calibri" w:cs="Calibri"/>
        </w:rPr>
        <w:t>Khairedin</w:t>
      </w:r>
      <w:proofErr w:type="spellEnd"/>
      <w:r w:rsidRPr="00A87AE8">
        <w:rPr>
          <w:rFonts w:ascii="Calibri" w:hAnsi="Calibri" w:cs="Calibri"/>
        </w:rPr>
        <w:t xml:space="preserve"> ABDALLA ο οποίος συντονίζει</w:t>
      </w:r>
      <w:r>
        <w:rPr>
          <w:rFonts w:ascii="Calibri" w:hAnsi="Calibri" w:cs="Calibri"/>
        </w:rPr>
        <w:t xml:space="preserve"> την συμμετοχή στο πρόγραμμα και</w:t>
      </w:r>
      <w:r w:rsidRPr="00A87AE8">
        <w:rPr>
          <w:rFonts w:ascii="Calibri" w:hAnsi="Calibri" w:cs="Calibri"/>
        </w:rPr>
        <w:t xml:space="preserve"> τις επισκέψεις των εκπροσώπων του </w:t>
      </w:r>
      <w:r w:rsidRPr="00A87AE8">
        <w:rPr>
          <w:rFonts w:ascii="Calibri" w:hAnsi="Calibri" w:cs="Calibri"/>
          <w:lang w:val="en-US"/>
        </w:rPr>
        <w:t>JUST</w:t>
      </w:r>
      <w:r w:rsidRPr="005E0DF5">
        <w:rPr>
          <w:rFonts w:ascii="Calibri" w:hAnsi="Calibri" w:cs="Calibri"/>
        </w:rPr>
        <w:t xml:space="preserve"> </w:t>
      </w:r>
      <w:r w:rsidRPr="00A87AE8">
        <w:rPr>
          <w:rFonts w:ascii="Calibri" w:hAnsi="Calibri" w:cs="Calibri"/>
        </w:rPr>
        <w:t>στο ΕΜΠ.</w:t>
      </w:r>
    </w:p>
    <w:p w:rsidR="005E0DF5" w:rsidRPr="00A43C6A" w:rsidRDefault="005E0DF5" w:rsidP="005E0DF5">
      <w:pPr>
        <w:jc w:val="both"/>
        <w:rPr>
          <w:rFonts w:ascii="Calibri" w:hAnsi="Calibri" w:cs="Calibri"/>
        </w:rPr>
      </w:pPr>
    </w:p>
    <w:p w:rsidR="005E0DF5" w:rsidRPr="00A43C6A" w:rsidRDefault="005E0DF5" w:rsidP="005E0DF5">
      <w:pPr>
        <w:jc w:val="both"/>
        <w:rPr>
          <w:rFonts w:ascii="Calibri" w:hAnsi="Calibri" w:cs="Calibri"/>
        </w:rPr>
      </w:pPr>
      <w:r w:rsidRPr="00A43C6A">
        <w:rPr>
          <w:rFonts w:ascii="Calibri" w:hAnsi="Calibri" w:cs="Calibri"/>
        </w:rPr>
        <w:lastRenderedPageBreak/>
        <w:t>Της συνάντησης, προηγήθηκε ξενάγηση στα εργαστήρια της Σχολής Πολιτικών Μηχανικών και οι επισκέπτες έμειναν ενθουσιασμένοι από την υλικοτεχνική υποδομή.</w:t>
      </w:r>
    </w:p>
    <w:p w:rsidR="005E0DF5" w:rsidRPr="00A43C6A" w:rsidRDefault="005E0DF5" w:rsidP="005E0DF5">
      <w:pPr>
        <w:jc w:val="both"/>
        <w:rPr>
          <w:rFonts w:ascii="Calibri" w:hAnsi="Calibri" w:cs="Calibri"/>
        </w:rPr>
      </w:pPr>
    </w:p>
    <w:p w:rsidR="005E0DF5" w:rsidRPr="00A43C6A" w:rsidRDefault="005E0DF5" w:rsidP="005E0DF5">
      <w:pPr>
        <w:jc w:val="both"/>
        <w:rPr>
          <w:rFonts w:ascii="Calibri" w:hAnsi="Calibri" w:cs="Calibri"/>
        </w:rPr>
      </w:pPr>
      <w:r w:rsidRPr="00A43C6A">
        <w:rPr>
          <w:rFonts w:ascii="Calibri" w:hAnsi="Calibri" w:cs="Calibri"/>
        </w:rPr>
        <w:t>Το αντικείμενο της συνάντησης ήταν η περαιτέρω σύσφιξη των σχέσεων μεταξύ των δύο πανεπιστημίων. Αποφασίστηκε σε πνεύμα αμοιβαίας εκτίμησης, φιλίας και συνεργασίας:</w:t>
      </w:r>
    </w:p>
    <w:p w:rsidR="005E0DF5" w:rsidRPr="00A43C6A" w:rsidRDefault="005E0DF5" w:rsidP="005E0D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A43C6A">
        <w:rPr>
          <w:rFonts w:ascii="Calibri" w:hAnsi="Calibri" w:cs="Calibri"/>
          <w:sz w:val="24"/>
          <w:szCs w:val="24"/>
          <w:lang w:val="el-GR"/>
        </w:rPr>
        <w:t>Ανταλλαγή προσωπικού και φοιτητών.</w:t>
      </w:r>
    </w:p>
    <w:p w:rsidR="005E0DF5" w:rsidRPr="00A43C6A" w:rsidRDefault="005E0DF5" w:rsidP="005E0D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A43C6A">
        <w:rPr>
          <w:rFonts w:ascii="Calibri" w:hAnsi="Calibri" w:cs="Calibri"/>
          <w:sz w:val="24"/>
          <w:szCs w:val="24"/>
          <w:lang w:val="el-GR"/>
        </w:rPr>
        <w:t>Συμμετοχή σε ερευνητικά προγράμματα</w:t>
      </w:r>
      <w:r>
        <w:rPr>
          <w:rFonts w:ascii="Calibri" w:hAnsi="Calibri" w:cs="Calibri"/>
          <w:sz w:val="24"/>
          <w:szCs w:val="24"/>
        </w:rPr>
        <w:t>.</w:t>
      </w:r>
    </w:p>
    <w:p w:rsidR="005E0DF5" w:rsidRPr="00A43C6A" w:rsidRDefault="005E0DF5" w:rsidP="005E0D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A43C6A">
        <w:rPr>
          <w:rFonts w:ascii="Calibri" w:hAnsi="Calibri" w:cs="Calibri"/>
          <w:sz w:val="24"/>
          <w:szCs w:val="24"/>
          <w:lang w:val="el-GR"/>
        </w:rPr>
        <w:t>Συν-διοργάνωση επιστημονικών ημερίδων και διεθνών συνεδρίων.</w:t>
      </w:r>
    </w:p>
    <w:p w:rsidR="005E0DF5" w:rsidRPr="00A43C6A" w:rsidRDefault="005E0DF5" w:rsidP="005E0DF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el-GR"/>
        </w:rPr>
      </w:pPr>
      <w:r w:rsidRPr="00A43C6A">
        <w:rPr>
          <w:rFonts w:ascii="Calibri" w:hAnsi="Calibri" w:cs="Calibri"/>
          <w:sz w:val="24"/>
          <w:szCs w:val="24"/>
          <w:lang w:val="el-GR"/>
        </w:rPr>
        <w:t xml:space="preserve">Αν και το ΕΜΠ έχει ήδη υπογράψει </w:t>
      </w:r>
      <w:r w:rsidRPr="00A43C6A">
        <w:rPr>
          <w:rFonts w:ascii="Calibri" w:hAnsi="Calibri" w:cs="Calibri"/>
          <w:sz w:val="24"/>
          <w:szCs w:val="24"/>
          <w:lang w:val="en-GB"/>
        </w:rPr>
        <w:t>MOU</w:t>
      </w:r>
      <w:r w:rsidRPr="00A43C6A">
        <w:rPr>
          <w:rFonts w:ascii="Calibri" w:hAnsi="Calibri" w:cs="Calibri"/>
          <w:sz w:val="24"/>
          <w:szCs w:val="24"/>
          <w:lang w:val="el-GR"/>
        </w:rPr>
        <w:t xml:space="preserve"> με το </w:t>
      </w:r>
      <w:r w:rsidRPr="00A43C6A">
        <w:rPr>
          <w:rFonts w:ascii="Calibri" w:hAnsi="Calibri" w:cs="Calibri"/>
          <w:sz w:val="24"/>
          <w:szCs w:val="24"/>
          <w:lang w:val="en-GB"/>
        </w:rPr>
        <w:t>JUST</w:t>
      </w:r>
      <w:r w:rsidRPr="00A43C6A">
        <w:rPr>
          <w:rFonts w:ascii="Calibri" w:hAnsi="Calibri" w:cs="Calibri"/>
          <w:sz w:val="24"/>
          <w:szCs w:val="24"/>
          <w:lang w:val="el-GR"/>
        </w:rPr>
        <w:t>, θα εξεταστεί η υπογραφή ενός πιο συγκεκριμένου και αναλυτικού συμφώνου συνεργασίας μεταξύ των δύο Πανεπιστημίων.</w:t>
      </w:r>
    </w:p>
    <w:p w:rsidR="005E0DF5" w:rsidRPr="00A43C6A" w:rsidRDefault="005E0DF5" w:rsidP="005E0DF5">
      <w:pPr>
        <w:jc w:val="both"/>
        <w:rPr>
          <w:rFonts w:ascii="Calibri" w:hAnsi="Calibri" w:cs="Calibri"/>
        </w:rPr>
      </w:pPr>
    </w:p>
    <w:p w:rsidR="005E0DF5" w:rsidRPr="00A43C6A" w:rsidRDefault="005E0DF5" w:rsidP="005E0DF5">
      <w:pPr>
        <w:jc w:val="both"/>
        <w:rPr>
          <w:rFonts w:ascii="Calibri" w:hAnsi="Calibri" w:cs="Calibri"/>
        </w:rPr>
      </w:pPr>
      <w:r w:rsidRPr="00A43C6A">
        <w:rPr>
          <w:rFonts w:ascii="Calibri" w:hAnsi="Calibri" w:cs="Calibri"/>
        </w:rPr>
        <w:t>Έγινε ανταλλαγή αναμνηστικών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</w:rPr>
        <w:t>δώρων  και η συνάντηση ανανεώθηκε με πρόσκληση που απηύθυνε ο Αντιπρόεδρος του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</w:rPr>
        <w:t xml:space="preserve">Πανεπιστημίου </w:t>
      </w:r>
      <w:r w:rsidRPr="00A43C6A">
        <w:rPr>
          <w:rFonts w:ascii="Calibri" w:hAnsi="Calibri" w:cs="Calibri"/>
          <w:lang w:val="en-GB"/>
        </w:rPr>
        <w:t>JUST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  <w:lang w:val="en-GB"/>
        </w:rPr>
        <w:t>Professor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  <w:lang w:val="en-GB"/>
        </w:rPr>
        <w:t>Osama</w:t>
      </w:r>
      <w:r w:rsidRPr="005E0DF5">
        <w:rPr>
          <w:rFonts w:ascii="Calibri" w:hAnsi="Calibri" w:cs="Calibri"/>
        </w:rPr>
        <w:t xml:space="preserve"> </w:t>
      </w:r>
      <w:proofErr w:type="spellStart"/>
      <w:r w:rsidRPr="00A43C6A">
        <w:rPr>
          <w:rFonts w:ascii="Calibri" w:hAnsi="Calibri" w:cs="Calibri"/>
          <w:lang w:val="en-GB"/>
        </w:rPr>
        <w:t>Khaleed</w:t>
      </w:r>
      <w:proofErr w:type="spellEnd"/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  <w:lang w:val="en-GB"/>
        </w:rPr>
        <w:t>Ibrahim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  <w:lang w:val="en-GB"/>
        </w:rPr>
        <w:t>NUSIER</w:t>
      </w:r>
      <w:r w:rsidRPr="005E0DF5">
        <w:rPr>
          <w:rFonts w:ascii="Calibri" w:hAnsi="Calibri" w:cs="Calibri"/>
        </w:rPr>
        <w:t xml:space="preserve"> </w:t>
      </w:r>
      <w:r w:rsidRPr="00A43C6A">
        <w:rPr>
          <w:rFonts w:ascii="Calibri" w:hAnsi="Calibri" w:cs="Calibri"/>
        </w:rPr>
        <w:t>προς τον Πρύτανη και τις πρυτανικές αρχές να επισκεφθούν την Ιορδανία και το Πανεπιστήμιο</w:t>
      </w:r>
      <w:r w:rsidRPr="00A43C6A">
        <w:rPr>
          <w:rFonts w:ascii="Calibri" w:hAnsi="Calibri" w:cs="Calibri"/>
          <w:lang w:val="en-GB"/>
        </w:rPr>
        <w:t>JUST</w:t>
      </w:r>
      <w:r w:rsidRPr="00A43C6A">
        <w:rPr>
          <w:rFonts w:ascii="Calibri" w:hAnsi="Calibri" w:cs="Calibri"/>
        </w:rPr>
        <w:t>.</w:t>
      </w:r>
    </w:p>
    <w:p w:rsidR="005E0DF5" w:rsidRPr="00A43C6A" w:rsidRDefault="005E0DF5" w:rsidP="005E0DF5">
      <w:pPr>
        <w:jc w:val="both"/>
        <w:rPr>
          <w:rFonts w:ascii="Calibri" w:hAnsi="Calibri" w:cs="Calibri"/>
        </w:rPr>
      </w:pPr>
    </w:p>
    <w:p w:rsidR="005E0DF5" w:rsidRPr="00A43C6A" w:rsidRDefault="005E0DF5" w:rsidP="005E0DF5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A43C6A">
        <w:rPr>
          <w:rFonts w:ascii="Calibri" w:hAnsi="Calibri" w:cs="Calibri"/>
          <w:color w:val="000000"/>
        </w:rPr>
        <w:t>Από το Γραφείο Τύπου &amp; ΜΜΕ</w:t>
      </w:r>
    </w:p>
    <w:p w:rsidR="005E0DF5" w:rsidRPr="00A43C6A" w:rsidRDefault="005E0DF5" w:rsidP="005E0DF5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A43C6A">
        <w:rPr>
          <w:rFonts w:ascii="Calibri" w:hAnsi="Calibri" w:cs="Calibri"/>
          <w:color w:val="000000"/>
        </w:rPr>
        <w:t xml:space="preserve">του Εθνικού Μετσόβιου Πολυτεχνείου </w:t>
      </w:r>
    </w:p>
    <w:p w:rsidR="005E0DF5" w:rsidRPr="005E0DF5" w:rsidRDefault="003A12F7" w:rsidP="0029133F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</w:t>
      </w:r>
      <w:r w:rsidRPr="003A12F7">
        <w:rPr>
          <w:rFonts w:ascii="Arial" w:hAnsi="Arial" w:cs="Arial"/>
          <w:color w:val="000000"/>
        </w:rPr>
        <w:t xml:space="preserve"> </w:t>
      </w:r>
    </w:p>
    <w:p w:rsidR="005E0DF5" w:rsidRPr="005E0DF5" w:rsidRDefault="001A4D5C" w:rsidP="0029133F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1A4D5C">
        <w:rPr>
          <w:rFonts w:ascii="Arial" w:hAnsi="Arial" w:cs="Arial"/>
          <w:color w:val="000000"/>
        </w:rPr>
        <w:drawing>
          <wp:inline distT="0" distB="0" distL="0" distR="0">
            <wp:extent cx="5274310" cy="3955733"/>
            <wp:effectExtent l="19050" t="0" r="2540" b="0"/>
            <wp:docPr id="4" name="3 - Εικόνα" descr="DSC0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6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DF5" w:rsidRDefault="001A4D5C" w:rsidP="0029133F">
      <w:pPr>
        <w:spacing w:before="100" w:beforeAutospacing="1" w:after="100" w:afterAutospacing="1"/>
        <w:rPr>
          <w:rFonts w:ascii="Arial" w:hAnsi="Arial" w:cs="Arial"/>
          <w:color w:val="000000"/>
          <w:lang w:val="en-US"/>
        </w:rPr>
      </w:pPr>
      <w:r w:rsidRPr="001A4D5C">
        <w:rPr>
          <w:rFonts w:ascii="Arial" w:hAnsi="Arial" w:cs="Arial"/>
          <w:color w:val="000000"/>
        </w:rPr>
        <w:lastRenderedPageBreak/>
        <w:drawing>
          <wp:inline distT="0" distB="0" distL="0" distR="0">
            <wp:extent cx="5274310" cy="3955733"/>
            <wp:effectExtent l="19050" t="0" r="2540" b="0"/>
            <wp:docPr id="1" name="6 - Εικόνα" descr="DSC0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6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D5C" w:rsidRDefault="001A4D5C" w:rsidP="0029133F">
      <w:pPr>
        <w:spacing w:before="100" w:beforeAutospacing="1" w:after="100" w:afterAutospacing="1"/>
        <w:rPr>
          <w:rFonts w:ascii="Arial" w:hAnsi="Arial" w:cs="Arial"/>
          <w:color w:val="000000"/>
          <w:lang w:val="en-US"/>
        </w:rPr>
      </w:pPr>
    </w:p>
    <w:p w:rsidR="001A4D5C" w:rsidRPr="001A4D5C" w:rsidRDefault="001A4D5C" w:rsidP="0029133F">
      <w:pPr>
        <w:spacing w:before="100" w:beforeAutospacing="1" w:after="100" w:afterAutospacing="1"/>
        <w:rPr>
          <w:rFonts w:ascii="Arial" w:hAnsi="Arial" w:cs="Arial"/>
          <w:color w:val="000000"/>
          <w:lang w:val="en-US"/>
        </w:rPr>
      </w:pPr>
      <w:r w:rsidRPr="001A4D5C">
        <w:rPr>
          <w:rFonts w:ascii="Arial" w:hAnsi="Arial" w:cs="Arial"/>
          <w:color w:val="000000"/>
          <w:lang w:val="en-US"/>
        </w:rPr>
        <w:drawing>
          <wp:inline distT="0" distB="0" distL="0" distR="0">
            <wp:extent cx="5274310" cy="3955733"/>
            <wp:effectExtent l="19050" t="0" r="2540" b="0"/>
            <wp:docPr id="11" name="10 - Εικόνα" descr="DSC0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9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DF5" w:rsidRPr="005E0DF5" w:rsidRDefault="005E0DF5" w:rsidP="0029133F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sectPr w:rsidR="005E0DF5" w:rsidRPr="005E0DF5" w:rsidSect="006A43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86471"/>
    <w:multiLevelType w:val="hybridMultilevel"/>
    <w:tmpl w:val="0D167F28"/>
    <w:lvl w:ilvl="0" w:tplc="04090005">
      <w:start w:val="1"/>
      <w:numFmt w:val="bullet"/>
      <w:lvlText w:val=""/>
      <w:lvlJc w:val="left"/>
      <w:pPr>
        <w:ind w:left="8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33F"/>
    <w:rsid w:val="00033590"/>
    <w:rsid w:val="00042C11"/>
    <w:rsid w:val="001A4D5C"/>
    <w:rsid w:val="00215E54"/>
    <w:rsid w:val="00240D76"/>
    <w:rsid w:val="0029133F"/>
    <w:rsid w:val="002D2127"/>
    <w:rsid w:val="00333FE6"/>
    <w:rsid w:val="003A12F7"/>
    <w:rsid w:val="00467F6A"/>
    <w:rsid w:val="004F7CDE"/>
    <w:rsid w:val="005E0DF5"/>
    <w:rsid w:val="006139D9"/>
    <w:rsid w:val="00614720"/>
    <w:rsid w:val="006A430D"/>
    <w:rsid w:val="008D02A6"/>
    <w:rsid w:val="008D0A88"/>
    <w:rsid w:val="009A5E54"/>
    <w:rsid w:val="009D7366"/>
    <w:rsid w:val="009E7D3B"/>
    <w:rsid w:val="009F5FA8"/>
    <w:rsid w:val="00A1274C"/>
    <w:rsid w:val="00AC3B7D"/>
    <w:rsid w:val="00B44240"/>
    <w:rsid w:val="00B57FCE"/>
    <w:rsid w:val="00BC644E"/>
    <w:rsid w:val="00D150B8"/>
    <w:rsid w:val="00D3225C"/>
    <w:rsid w:val="00E21DAE"/>
    <w:rsid w:val="00EA1C01"/>
    <w:rsid w:val="00EF75DB"/>
    <w:rsid w:val="00F058B8"/>
    <w:rsid w:val="00F47949"/>
    <w:rsid w:val="00F76124"/>
    <w:rsid w:val="00F805C1"/>
    <w:rsid w:val="00FB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3F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3F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3FE6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C644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5</cp:revision>
  <cp:lastPrinted>2018-07-13T06:46:00Z</cp:lastPrinted>
  <dcterms:created xsi:type="dcterms:W3CDTF">2018-07-17T08:19:00Z</dcterms:created>
  <dcterms:modified xsi:type="dcterms:W3CDTF">2018-07-17T08:21:00Z</dcterms:modified>
</cp:coreProperties>
</file>