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1B0001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Αθήνα, 9-3-2017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7B498D">
        <w:rPr>
          <w:rFonts w:ascii="Times New Roman" w:hAnsi="Times New Roman"/>
          <w:sz w:val="24"/>
          <w:lang w:val="el-GR"/>
        </w:rPr>
        <w:t>έξι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7B498D">
        <w:rPr>
          <w:rFonts w:ascii="Times New Roman" w:hAnsi="Times New Roman"/>
          <w:sz w:val="24"/>
          <w:lang w:val="el-GR"/>
        </w:rPr>
        <w:t>6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7B498D">
        <w:t>έξι</w:t>
      </w:r>
      <w:r w:rsidR="00025993">
        <w:t xml:space="preserve"> </w:t>
      </w:r>
      <w:r w:rsidR="007B498D">
        <w:t xml:space="preserve"> (6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2A0A16" w:rsidRDefault="00F021D3" w:rsidP="002A0A16">
      <w:pPr>
        <w:rPr>
          <w:sz w:val="24"/>
          <w:szCs w:val="24"/>
        </w:rPr>
      </w:pPr>
      <w:r>
        <w:rPr>
          <w:sz w:val="24"/>
          <w:szCs w:val="24"/>
        </w:rPr>
        <w:t>α)  Μια</w:t>
      </w:r>
      <w:r w:rsidR="002A0A16">
        <w:rPr>
          <w:sz w:val="24"/>
          <w:szCs w:val="24"/>
        </w:rPr>
        <w:t xml:space="preserve">  (</w:t>
      </w:r>
      <w:r>
        <w:rPr>
          <w:sz w:val="24"/>
          <w:szCs w:val="24"/>
        </w:rPr>
        <w:t>1) θέση</w:t>
      </w:r>
      <w:r w:rsidR="002A0A16">
        <w:rPr>
          <w:sz w:val="24"/>
          <w:szCs w:val="24"/>
        </w:rPr>
        <w:t xml:space="preserve"> για τον Τομέα «</w:t>
      </w:r>
      <w:r>
        <w:rPr>
          <w:sz w:val="24"/>
          <w:szCs w:val="24"/>
        </w:rPr>
        <w:t>Χημικών Επιστημών» στη</w:t>
      </w:r>
      <w:r w:rsidR="00BF0DF1">
        <w:rPr>
          <w:sz w:val="24"/>
          <w:szCs w:val="24"/>
        </w:rPr>
        <w:t xml:space="preserve">  </w:t>
      </w:r>
      <w:r>
        <w:rPr>
          <w:sz w:val="24"/>
          <w:szCs w:val="24"/>
        </w:rPr>
        <w:t>γνωστική περιοχή</w:t>
      </w:r>
      <w:r w:rsidR="002A0A16">
        <w:rPr>
          <w:sz w:val="24"/>
          <w:szCs w:val="24"/>
        </w:rPr>
        <w:t>:</w:t>
      </w:r>
    </w:p>
    <w:p w:rsidR="002A0A16" w:rsidRDefault="002A0A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E5D">
        <w:rPr>
          <w:b/>
          <w:sz w:val="24"/>
          <w:szCs w:val="24"/>
        </w:rPr>
        <w:t xml:space="preserve">      «</w:t>
      </w:r>
      <w:r w:rsidR="007B498D">
        <w:rPr>
          <w:b/>
          <w:sz w:val="24"/>
          <w:szCs w:val="24"/>
        </w:rPr>
        <w:t xml:space="preserve">Διαχείριση Αποβλήτων» </w:t>
      </w:r>
      <w:r>
        <w:rPr>
          <w:b/>
          <w:sz w:val="24"/>
          <w:szCs w:val="24"/>
        </w:rPr>
        <w:tab/>
      </w:r>
      <w:r w:rsidR="002F4BD8">
        <w:rPr>
          <w:b/>
          <w:sz w:val="24"/>
          <w:szCs w:val="24"/>
        </w:rPr>
        <w:tab/>
      </w:r>
      <w:r w:rsidR="002F4BD8">
        <w:rPr>
          <w:b/>
          <w:sz w:val="24"/>
          <w:szCs w:val="24"/>
        </w:rPr>
        <w:tab/>
      </w:r>
      <w:r w:rsidR="007B498D">
        <w:rPr>
          <w:b/>
          <w:sz w:val="24"/>
          <w:szCs w:val="24"/>
        </w:rPr>
        <w:tab/>
      </w:r>
      <w:r w:rsidR="007B498D">
        <w:rPr>
          <w:b/>
          <w:sz w:val="24"/>
          <w:szCs w:val="24"/>
        </w:rPr>
        <w:tab/>
      </w:r>
      <w:r w:rsidR="007B498D">
        <w:rPr>
          <w:b/>
          <w:sz w:val="24"/>
          <w:szCs w:val="24"/>
        </w:rPr>
        <w:tab/>
      </w:r>
      <w:r w:rsidR="007B498D">
        <w:rPr>
          <w:b/>
          <w:sz w:val="24"/>
          <w:szCs w:val="24"/>
        </w:rPr>
        <w:tab/>
      </w:r>
      <w:r w:rsidR="00BF0DF1">
        <w:rPr>
          <w:sz w:val="24"/>
          <w:szCs w:val="24"/>
        </w:rPr>
        <w:t xml:space="preserve">μια </w:t>
      </w:r>
      <w:r w:rsidRPr="002A0A16">
        <w:rPr>
          <w:sz w:val="24"/>
          <w:szCs w:val="24"/>
        </w:rPr>
        <w:t xml:space="preserve"> (</w:t>
      </w:r>
      <w:r w:rsidR="00BF0DF1">
        <w:rPr>
          <w:sz w:val="24"/>
          <w:szCs w:val="24"/>
        </w:rPr>
        <w:t>1</w:t>
      </w:r>
      <w:r w:rsidRPr="002A0A16">
        <w:rPr>
          <w:sz w:val="24"/>
          <w:szCs w:val="24"/>
        </w:rPr>
        <w:t>) θέσ</w:t>
      </w:r>
      <w:r w:rsidR="00BF0DF1">
        <w:rPr>
          <w:sz w:val="24"/>
          <w:szCs w:val="24"/>
        </w:rPr>
        <w:t>η</w:t>
      </w:r>
    </w:p>
    <w:p w:rsidR="00BF0DF1" w:rsidRDefault="00BF0DF1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F021D3" w:rsidRDefault="007B498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Πέντε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5) θέσεις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</w:p>
    <w:p w:rsidR="002A0A16" w:rsidRDefault="00FF0608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στις  ακόλουθες γνωστικές περιοχές</w:t>
      </w:r>
      <w:r w:rsidR="00547CA4">
        <w:rPr>
          <w:rFonts w:ascii="Times New Roman" w:hAnsi="Times New Roman"/>
        </w:rPr>
        <w:t>:</w:t>
      </w:r>
    </w:p>
    <w:p w:rsidR="007B498D" w:rsidRDefault="007B498D" w:rsidP="007B498D">
      <w:pPr>
        <w:pStyle w:val="a3"/>
        <w:ind w:firstLine="720"/>
        <w:jc w:val="both"/>
        <w:rPr>
          <w:rFonts w:ascii="Times New Roman" w:hAnsi="Times New Roman"/>
        </w:rPr>
      </w:pPr>
      <w:r w:rsidRPr="007B498D">
        <w:rPr>
          <w:rFonts w:ascii="Times New Roman" w:hAnsi="Times New Roman"/>
          <w:b/>
        </w:rPr>
        <w:t>«Περιβαλλοντική Μηχανική»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μια (1) θέση</w:t>
      </w:r>
      <w:r w:rsidR="00547CA4">
        <w:rPr>
          <w:rFonts w:ascii="Times New Roman" w:hAnsi="Times New Roman"/>
        </w:rPr>
        <w:tab/>
      </w:r>
    </w:p>
    <w:p w:rsidR="00547CA4" w:rsidRDefault="00E57086" w:rsidP="007B498D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«Επιστήμη και Τεχνολογία Πολυμερών</w:t>
      </w:r>
      <w:r w:rsidR="00547CA4" w:rsidRPr="00547CA4">
        <w:rPr>
          <w:rFonts w:ascii="Times New Roman" w:hAnsi="Times New Roman"/>
          <w:b/>
        </w:rPr>
        <w:t>»</w:t>
      </w:r>
      <w:r w:rsidR="00547CA4">
        <w:rPr>
          <w:rFonts w:ascii="Times New Roman" w:hAnsi="Times New Roman"/>
        </w:rPr>
        <w:tab/>
      </w:r>
      <w:r w:rsidR="00547CA4">
        <w:rPr>
          <w:rFonts w:ascii="Times New Roman" w:hAnsi="Times New Roman"/>
        </w:rPr>
        <w:tab/>
      </w:r>
      <w:r w:rsidR="001B0001">
        <w:rPr>
          <w:rFonts w:ascii="Times New Roman" w:hAnsi="Times New Roman"/>
        </w:rPr>
        <w:tab/>
      </w:r>
      <w:r w:rsidR="001B0001">
        <w:rPr>
          <w:rFonts w:ascii="Times New Roman" w:hAnsi="Times New Roman"/>
        </w:rPr>
        <w:tab/>
      </w:r>
      <w:r w:rsidR="001B0001">
        <w:rPr>
          <w:rFonts w:ascii="Times New Roman" w:hAnsi="Times New Roman"/>
        </w:rPr>
        <w:tab/>
      </w:r>
      <w:r w:rsidR="00547CA4">
        <w:rPr>
          <w:rFonts w:ascii="Times New Roman" w:hAnsi="Times New Roman"/>
        </w:rPr>
        <w:t>μια (1) θέση</w:t>
      </w:r>
    </w:p>
    <w:p w:rsidR="007B498D" w:rsidRDefault="007B498D" w:rsidP="007B498D">
      <w:pPr>
        <w:pStyle w:val="a3"/>
        <w:ind w:firstLine="720"/>
        <w:jc w:val="both"/>
        <w:rPr>
          <w:rFonts w:ascii="Times New Roman" w:hAnsi="Times New Roman"/>
        </w:rPr>
      </w:pPr>
      <w:r w:rsidRPr="007B498D">
        <w:rPr>
          <w:rFonts w:ascii="Times New Roman" w:hAnsi="Times New Roman"/>
          <w:b/>
        </w:rPr>
        <w:t>«Τεχνολογία Τροφίμων»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δύο (2) θέσεις</w:t>
      </w:r>
    </w:p>
    <w:p w:rsidR="007B498D" w:rsidRDefault="007B498D" w:rsidP="007B498D">
      <w:pPr>
        <w:pStyle w:val="a3"/>
        <w:ind w:firstLine="720"/>
        <w:jc w:val="both"/>
        <w:rPr>
          <w:rFonts w:ascii="Times New Roman" w:hAnsi="Times New Roman"/>
        </w:rPr>
      </w:pPr>
      <w:r w:rsidRPr="007B498D">
        <w:rPr>
          <w:rFonts w:ascii="Times New Roman" w:hAnsi="Times New Roman"/>
          <w:b/>
        </w:rPr>
        <w:t>«Τεχνολογίες Περιβάλλοντος»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μια (1) θέση</w:t>
      </w:r>
    </w:p>
    <w:p w:rsidR="00547CA4" w:rsidRDefault="00547CA4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1B0001" w:rsidRPr="001B0001">
        <w:rPr>
          <w:rFonts w:ascii="Times New Roman" w:hAnsi="Times New Roman"/>
          <w:b/>
        </w:rPr>
        <w:t>10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1B0001">
        <w:rPr>
          <w:rFonts w:ascii="Times New Roman" w:hAnsi="Times New Roman"/>
          <w:b/>
        </w:rPr>
        <w:t>24 Μαρτ</w:t>
      </w:r>
      <w:r w:rsidR="00547CA4" w:rsidRPr="00025993">
        <w:rPr>
          <w:rFonts w:ascii="Times New Roman" w:hAnsi="Times New Roman"/>
          <w:b/>
        </w:rPr>
        <w:t xml:space="preserve">ίου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993908" w:rsidRDefault="00867517" w:rsidP="00867517">
      <w:pPr>
        <w:pStyle w:val="20"/>
        <w:rPr>
          <w:rFonts w:ascii="Times New Roman" w:hAnsi="Times New Roman"/>
          <w:b/>
        </w:rPr>
      </w:pPr>
      <w:r w:rsidRPr="00866F38">
        <w:rPr>
          <w:rFonts w:ascii="Times New Roman" w:hAnsi="Times New Roman"/>
          <w:b/>
        </w:rPr>
        <w:t xml:space="preserve">Για τον Τομέα </w:t>
      </w:r>
      <w:r w:rsidR="002F4BD8">
        <w:rPr>
          <w:rFonts w:ascii="Times New Roman" w:hAnsi="Times New Roman"/>
          <w:b/>
        </w:rPr>
        <w:t>«Χημικών Επιστημών</w:t>
      </w:r>
      <w:r w:rsidR="00993908">
        <w:rPr>
          <w:rFonts w:ascii="Times New Roman" w:hAnsi="Times New Roman"/>
          <w:b/>
        </w:rPr>
        <w:t xml:space="preserve">» </w:t>
      </w:r>
    </w:p>
    <w:p w:rsidR="00867517" w:rsidRDefault="00F021D3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πρώτη θέση στην Καθηγήτρια</w:t>
      </w:r>
      <w:r w:rsidR="002F4BD8">
        <w:rPr>
          <w:rFonts w:ascii="Times New Roman" w:hAnsi="Times New Roman"/>
        </w:rPr>
        <w:t xml:space="preserve"> του ΕΜΠ κ. </w:t>
      </w:r>
      <w:r>
        <w:rPr>
          <w:rFonts w:ascii="Times New Roman" w:hAnsi="Times New Roman"/>
        </w:rPr>
        <w:t xml:space="preserve">Μ. </w:t>
      </w:r>
      <w:proofErr w:type="spellStart"/>
      <w:r>
        <w:rPr>
          <w:rFonts w:ascii="Times New Roman" w:hAnsi="Times New Roman"/>
        </w:rPr>
        <w:t>Λοϊζίδου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Μαλαμή</w:t>
      </w:r>
      <w:proofErr w:type="spellEnd"/>
      <w:r w:rsidR="00DA3ECE">
        <w:rPr>
          <w:rFonts w:ascii="Times New Roman" w:hAnsi="Times New Roman"/>
        </w:rPr>
        <w:t xml:space="preserve">, </w:t>
      </w:r>
      <w:proofErr w:type="spellStart"/>
      <w:r w:rsidR="00DA3ECE">
        <w:rPr>
          <w:rFonts w:ascii="Times New Roman" w:hAnsi="Times New Roman"/>
        </w:rPr>
        <w:t>τηλ</w:t>
      </w:r>
      <w:proofErr w:type="spellEnd"/>
      <w:r w:rsidR="00DA3ECE">
        <w:rPr>
          <w:rFonts w:ascii="Times New Roman" w:hAnsi="Times New Roman"/>
        </w:rPr>
        <w:t xml:space="preserve">. </w:t>
      </w:r>
      <w:r w:rsidR="0098440A">
        <w:rPr>
          <w:rFonts w:ascii="Times New Roman" w:hAnsi="Times New Roman"/>
        </w:rPr>
        <w:t>210 772-</w:t>
      </w:r>
      <w:r>
        <w:rPr>
          <w:rFonts w:ascii="Times New Roman" w:hAnsi="Times New Roman"/>
        </w:rPr>
        <w:t>3106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DA3ECE" w:rsidRDefault="008103A9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πρώτη θέση στον </w:t>
      </w:r>
      <w:r w:rsidR="00E57086">
        <w:rPr>
          <w:rFonts w:ascii="Times New Roman" w:hAnsi="Times New Roman"/>
        </w:rPr>
        <w:t>Κ</w:t>
      </w:r>
      <w:r>
        <w:rPr>
          <w:rFonts w:ascii="Times New Roman" w:hAnsi="Times New Roman"/>
        </w:rPr>
        <w:t>αθ</w:t>
      </w:r>
      <w:r w:rsidR="007B498D">
        <w:rPr>
          <w:rFonts w:ascii="Times New Roman" w:hAnsi="Times New Roman"/>
        </w:rPr>
        <w:t xml:space="preserve">ηγητή του ΕΜΠ, κ. Γ. </w:t>
      </w:r>
      <w:proofErr w:type="spellStart"/>
      <w:r w:rsidR="007B498D">
        <w:rPr>
          <w:rFonts w:ascii="Times New Roman" w:hAnsi="Times New Roman"/>
        </w:rPr>
        <w:t>Λυμπεράτο</w:t>
      </w:r>
      <w:proofErr w:type="spellEnd"/>
      <w:r w:rsidR="007B498D">
        <w:rPr>
          <w:rFonts w:ascii="Times New Roman" w:hAnsi="Times New Roman"/>
        </w:rPr>
        <w:t xml:space="preserve">, </w:t>
      </w:r>
      <w:proofErr w:type="spellStart"/>
      <w:r w:rsidR="007B498D">
        <w:rPr>
          <w:rFonts w:ascii="Times New Roman" w:hAnsi="Times New Roman"/>
        </w:rPr>
        <w:t>τηλ</w:t>
      </w:r>
      <w:proofErr w:type="spellEnd"/>
      <w:r w:rsidR="007B498D">
        <w:rPr>
          <w:rFonts w:ascii="Times New Roman" w:hAnsi="Times New Roman"/>
        </w:rPr>
        <w:t>. 210 772 3256</w:t>
      </w:r>
    </w:p>
    <w:p w:rsidR="007B498D" w:rsidRDefault="007B498D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δεύτερη θέση στον Καθηγητή του ΕΜΠ, κ. Γ. </w:t>
      </w:r>
      <w:proofErr w:type="spellStart"/>
      <w:r>
        <w:rPr>
          <w:rFonts w:ascii="Times New Roman" w:hAnsi="Times New Roman"/>
        </w:rPr>
        <w:t>Παπασπυρίδη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 3179</w:t>
      </w:r>
    </w:p>
    <w:p w:rsidR="007B498D" w:rsidRDefault="007B498D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τρίτη και τέταρτη θέση στην Καθηγήτρια του ΕΜΠ, κ. Κ. </w:t>
      </w:r>
      <w:proofErr w:type="spellStart"/>
      <w:r>
        <w:rPr>
          <w:rFonts w:ascii="Times New Roman" w:hAnsi="Times New Roman"/>
        </w:rPr>
        <w:t>Τζιά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7723165</w:t>
      </w:r>
    </w:p>
    <w:p w:rsidR="007B498D" w:rsidRDefault="007B498D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πέμπτη θέση στον Καθηγητή του ΕΜΠ, κ. Α. </w:t>
      </w:r>
      <w:proofErr w:type="spellStart"/>
      <w:r>
        <w:rPr>
          <w:rFonts w:ascii="Times New Roman" w:hAnsi="Times New Roman"/>
        </w:rPr>
        <w:t>Βλυσίδη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 3268</w:t>
      </w:r>
    </w:p>
    <w:p w:rsidR="00DA3ECE" w:rsidRDefault="00DA3ECE" w:rsidP="00867517">
      <w:pPr>
        <w:pStyle w:val="20"/>
        <w:rPr>
          <w:rFonts w:ascii="Times New Roman" w:hAnsi="Times New Roman"/>
        </w:rPr>
      </w:pP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25993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254240"/>
    <w:rsid w:val="00271F06"/>
    <w:rsid w:val="00277094"/>
    <w:rsid w:val="002A0A16"/>
    <w:rsid w:val="002D1933"/>
    <w:rsid w:val="002F4BD8"/>
    <w:rsid w:val="00330F89"/>
    <w:rsid w:val="00377E3F"/>
    <w:rsid w:val="003B4BA8"/>
    <w:rsid w:val="00412A98"/>
    <w:rsid w:val="004354A1"/>
    <w:rsid w:val="0045550B"/>
    <w:rsid w:val="00455ED5"/>
    <w:rsid w:val="00475E26"/>
    <w:rsid w:val="0047745D"/>
    <w:rsid w:val="00477A76"/>
    <w:rsid w:val="004A3CE1"/>
    <w:rsid w:val="004C10EF"/>
    <w:rsid w:val="004C58FA"/>
    <w:rsid w:val="004C59F2"/>
    <w:rsid w:val="004D563E"/>
    <w:rsid w:val="004E7993"/>
    <w:rsid w:val="0053596D"/>
    <w:rsid w:val="00547CA4"/>
    <w:rsid w:val="005E7C47"/>
    <w:rsid w:val="0061222C"/>
    <w:rsid w:val="00640CEA"/>
    <w:rsid w:val="006B2944"/>
    <w:rsid w:val="006D61A4"/>
    <w:rsid w:val="007159A0"/>
    <w:rsid w:val="007B0651"/>
    <w:rsid w:val="007B498D"/>
    <w:rsid w:val="007E349B"/>
    <w:rsid w:val="008103A9"/>
    <w:rsid w:val="00836966"/>
    <w:rsid w:val="00867517"/>
    <w:rsid w:val="008A4D11"/>
    <w:rsid w:val="008F6D90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44AAC"/>
    <w:rsid w:val="00B60561"/>
    <w:rsid w:val="00B74641"/>
    <w:rsid w:val="00BA6856"/>
    <w:rsid w:val="00BB2B3C"/>
    <w:rsid w:val="00BF0DF1"/>
    <w:rsid w:val="00CC0215"/>
    <w:rsid w:val="00CE72AD"/>
    <w:rsid w:val="00D061DC"/>
    <w:rsid w:val="00D16537"/>
    <w:rsid w:val="00D63392"/>
    <w:rsid w:val="00D644A1"/>
    <w:rsid w:val="00DA3ECE"/>
    <w:rsid w:val="00E25389"/>
    <w:rsid w:val="00E436BF"/>
    <w:rsid w:val="00E57086"/>
    <w:rsid w:val="00E95C76"/>
    <w:rsid w:val="00EA3001"/>
    <w:rsid w:val="00EC6615"/>
    <w:rsid w:val="00ED7F51"/>
    <w:rsid w:val="00F021D3"/>
    <w:rsid w:val="00F8444A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4</cp:revision>
  <cp:lastPrinted>2017-03-09T08:36:00Z</cp:lastPrinted>
  <dcterms:created xsi:type="dcterms:W3CDTF">2017-03-09T08:20:00Z</dcterms:created>
  <dcterms:modified xsi:type="dcterms:W3CDTF">2017-03-09T08:42:00Z</dcterms:modified>
</cp:coreProperties>
</file>